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CB" w:rsidRDefault="009E70FB" w:rsidP="00C67989">
      <w:pPr>
        <w:bidi/>
        <w:jc w:val="center"/>
        <w:rPr>
          <w:rFonts w:ascii="Simplified Arabic" w:hAnsi="Simplified Arabic" w:cs="Simplified Arabic"/>
          <w:b/>
          <w:bCs/>
          <w:sz w:val="48"/>
          <w:szCs w:val="48"/>
          <w:rtl/>
        </w:rPr>
      </w:pPr>
      <w:r>
        <w:rPr>
          <w:rFonts w:ascii="Simplified Arabic" w:hAnsi="Simplified Arabic" w:cs="Simplified Arabic"/>
          <w:b/>
          <w:bCs/>
          <w:noProof/>
          <w:sz w:val="48"/>
          <w:szCs w:val="48"/>
        </w:rPr>
        <w:drawing>
          <wp:inline distT="0" distB="0" distL="0" distR="0">
            <wp:extent cx="1574800" cy="1708296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708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CB" w:rsidRDefault="00846BCB" w:rsidP="00846BCB">
      <w:pPr>
        <w:bidi/>
        <w:jc w:val="center"/>
        <w:rPr>
          <w:rFonts w:ascii="Simplified Arabic" w:hAnsi="Simplified Arabic" w:cs="Simplified Arabic"/>
          <w:b/>
          <w:bCs/>
          <w:sz w:val="48"/>
          <w:szCs w:val="48"/>
          <w:rtl/>
        </w:rPr>
      </w:pPr>
    </w:p>
    <w:p w:rsidR="00AC1340" w:rsidRDefault="00C67989" w:rsidP="00C67989">
      <w:pPr>
        <w:bidi/>
        <w:jc w:val="center"/>
        <w:rPr>
          <w:rFonts w:ascii="Simplified Arabic" w:hAnsi="Simplified Arabic" w:cs="Simplified Arabic"/>
          <w:b/>
          <w:bCs/>
          <w:color w:val="E36C0A" w:themeColor="accent6" w:themeShade="BF"/>
          <w:sz w:val="72"/>
          <w:szCs w:val="72"/>
        </w:rPr>
      </w:pPr>
      <w:r w:rsidRPr="00AC1340">
        <w:rPr>
          <w:rFonts w:ascii="Simplified Arabic" w:hAnsi="Simplified Arabic" w:cs="Simplified Arabic"/>
          <w:b/>
          <w:bCs/>
          <w:color w:val="E36C0A" w:themeColor="accent6" w:themeShade="BF"/>
          <w:sz w:val="72"/>
          <w:szCs w:val="72"/>
          <w:rtl/>
        </w:rPr>
        <w:t xml:space="preserve">الإفصاح عن </w:t>
      </w:r>
      <w:r w:rsidRPr="00AC1340">
        <w:rPr>
          <w:rFonts w:ascii="Simplified Arabic" w:hAnsi="Simplified Arabic" w:cs="Simplified Arabic" w:hint="cs"/>
          <w:b/>
          <w:bCs/>
          <w:color w:val="E36C0A" w:themeColor="accent6" w:themeShade="BF"/>
          <w:sz w:val="72"/>
          <w:szCs w:val="72"/>
          <w:rtl/>
        </w:rPr>
        <w:t xml:space="preserve">الإمتثال </w:t>
      </w:r>
    </w:p>
    <w:p w:rsidR="00C67989" w:rsidRPr="00AC1340" w:rsidRDefault="00C67989" w:rsidP="00AC1340">
      <w:pPr>
        <w:bidi/>
        <w:jc w:val="center"/>
        <w:rPr>
          <w:rFonts w:ascii="Simplified Arabic" w:hAnsi="Simplified Arabic" w:cs="Simplified Arabic"/>
          <w:b/>
          <w:bCs/>
          <w:color w:val="E36C0A" w:themeColor="accent6" w:themeShade="BF"/>
          <w:sz w:val="72"/>
          <w:szCs w:val="72"/>
          <w:lang w:bidi="ar-JO"/>
        </w:rPr>
      </w:pPr>
      <w:r w:rsidRPr="00AC1340">
        <w:rPr>
          <w:rFonts w:ascii="Simplified Arabic" w:hAnsi="Simplified Arabic" w:cs="Simplified Arabic" w:hint="cs"/>
          <w:b/>
          <w:bCs/>
          <w:color w:val="E36C0A" w:themeColor="accent6" w:themeShade="BF"/>
          <w:sz w:val="72"/>
          <w:szCs w:val="72"/>
          <w:rtl/>
        </w:rPr>
        <w:t>لقواعد</w:t>
      </w:r>
      <w:r w:rsidRPr="00AC1340">
        <w:rPr>
          <w:rFonts w:ascii="Simplified Arabic" w:hAnsi="Simplified Arabic" w:cs="Simplified Arabic"/>
          <w:b/>
          <w:bCs/>
          <w:color w:val="E36C0A" w:themeColor="accent6" w:themeShade="BF"/>
          <w:sz w:val="72"/>
          <w:szCs w:val="72"/>
          <w:rtl/>
        </w:rPr>
        <w:t xml:space="preserve"> حوكمة الشركات</w:t>
      </w:r>
      <w:r w:rsidR="0015567F">
        <w:rPr>
          <w:rFonts w:ascii="Simplified Arabic" w:hAnsi="Simplified Arabic" w:cs="Simplified Arabic" w:hint="cs"/>
          <w:b/>
          <w:bCs/>
          <w:color w:val="E36C0A" w:themeColor="accent6" w:themeShade="BF"/>
          <w:sz w:val="72"/>
          <w:szCs w:val="72"/>
          <w:rtl/>
          <w:lang w:bidi="ar-JO"/>
        </w:rPr>
        <w:t xml:space="preserve"> </w:t>
      </w:r>
      <w:r w:rsidR="0015567F" w:rsidRPr="00F14C6F">
        <w:rPr>
          <w:rFonts w:ascii="Simplified Arabic" w:hAnsi="Simplified Arabic" w:cs="Simplified Arabic" w:hint="cs"/>
          <w:b/>
          <w:bCs/>
          <w:color w:val="E36C0A" w:themeColor="accent6" w:themeShade="BF"/>
          <w:sz w:val="72"/>
          <w:szCs w:val="72"/>
          <w:rtl/>
          <w:lang w:bidi="ar-JO"/>
        </w:rPr>
        <w:t>المساهمة المدرجة في بورصة عمان</w:t>
      </w:r>
    </w:p>
    <w:p w:rsidR="00C67989" w:rsidRPr="00AA5E82" w:rsidRDefault="00C67989" w:rsidP="00C67989">
      <w:pPr>
        <w:rPr>
          <w:rFonts w:ascii="Simplified Arabic" w:hAnsi="Simplified Arabic" w:cs="Simplified Arabic"/>
          <w:b/>
          <w:bCs/>
        </w:rPr>
      </w:pPr>
    </w:p>
    <w:p w:rsidR="00C67989" w:rsidRDefault="00C67989" w:rsidP="00C67989">
      <w:pPr>
        <w:rPr>
          <w:rFonts w:ascii="Simplified Arabic" w:hAnsi="Simplified Arabic" w:cs="Simplified Arabic"/>
          <w:rtl/>
        </w:rPr>
      </w:pPr>
    </w:p>
    <w:p w:rsidR="002B03DD" w:rsidRPr="00AA5E82" w:rsidRDefault="002B03DD" w:rsidP="00C67989">
      <w:pPr>
        <w:rPr>
          <w:rFonts w:ascii="Simplified Arabic" w:hAnsi="Simplified Arabic" w:cs="Simplified Arabic"/>
        </w:rPr>
      </w:pPr>
    </w:p>
    <w:p w:rsidR="00C67989" w:rsidRPr="00AA5E82" w:rsidRDefault="00C67989" w:rsidP="00C67989">
      <w:pPr>
        <w:rPr>
          <w:rFonts w:ascii="Simplified Arabic" w:hAnsi="Simplified Arabic" w:cs="Simplified Arabic"/>
        </w:rPr>
      </w:pPr>
    </w:p>
    <w:p w:rsidR="00C67989" w:rsidRPr="00AA5E82" w:rsidRDefault="00C67989" w:rsidP="00C67989">
      <w:pPr>
        <w:rPr>
          <w:rFonts w:ascii="Simplified Arabic" w:hAnsi="Simplified Arabic" w:cs="Simplified Arabic"/>
        </w:rPr>
      </w:pPr>
    </w:p>
    <w:p w:rsidR="00C67989" w:rsidRPr="00AA5E82" w:rsidRDefault="00C67989" w:rsidP="00C67989">
      <w:pPr>
        <w:rPr>
          <w:rFonts w:ascii="Simplified Arabic" w:hAnsi="Simplified Arabic" w:cs="Simplified Arabic"/>
        </w:rPr>
      </w:pPr>
    </w:p>
    <w:p w:rsidR="00C67989" w:rsidRPr="002B03DD" w:rsidRDefault="002B03DD" w:rsidP="00C67989">
      <w:pPr>
        <w:bidi/>
        <w:jc w:val="center"/>
        <w:rPr>
          <w:rFonts w:ascii="Simplified Arabic" w:hAnsi="Simplified Arabic" w:cs="Simplified Arabic"/>
          <w:bCs/>
          <w:i/>
          <w:sz w:val="26"/>
          <w:szCs w:val="26"/>
          <w:rtl/>
          <w:lang w:val="en-GB" w:bidi="ar-EG"/>
        </w:rPr>
      </w:pPr>
      <w:r>
        <w:rPr>
          <w:rFonts w:ascii="Simplified Arabic" w:hAnsi="Simplified Arabic" w:cs="Simplified Arabic"/>
          <w:bCs/>
          <w:i/>
          <w:sz w:val="26"/>
          <w:szCs w:val="26"/>
          <w:rtl/>
          <w:lang w:val="en-GB"/>
        </w:rPr>
        <w:t>اسم الشركة</w:t>
      </w:r>
      <w:r w:rsidRPr="002B03DD">
        <w:rPr>
          <w:rFonts w:ascii="Simplified Arabic" w:hAnsi="Simplified Arabic" w:cs="Simplified Arabic" w:hint="cs"/>
          <w:bCs/>
          <w:i/>
          <w:sz w:val="26"/>
          <w:szCs w:val="26"/>
          <w:rtl/>
          <w:lang w:val="en-GB"/>
        </w:rPr>
        <w:t>:</w:t>
      </w:r>
      <w:r>
        <w:rPr>
          <w:rFonts w:ascii="Simplified Arabic" w:hAnsi="Simplified Arabic" w:cs="Simplified Arabic" w:hint="cs"/>
          <w:bCs/>
          <w:i/>
          <w:sz w:val="26"/>
          <w:szCs w:val="26"/>
          <w:rtl/>
          <w:lang w:val="en-GB"/>
        </w:rPr>
        <w:t>______________________________________________________________</w:t>
      </w:r>
    </w:p>
    <w:p w:rsidR="00C67989" w:rsidRDefault="00C67989" w:rsidP="00C67989">
      <w:pPr>
        <w:bidi/>
        <w:jc w:val="center"/>
        <w:rPr>
          <w:rFonts w:ascii="Simplified Arabic" w:hAnsi="Simplified Arabic" w:cs="Simplified Arabic"/>
          <w:bCs/>
          <w:i/>
          <w:sz w:val="26"/>
          <w:szCs w:val="26"/>
          <w:rtl/>
          <w:lang w:val="en-GB" w:bidi="ar-EG"/>
        </w:rPr>
      </w:pPr>
    </w:p>
    <w:p w:rsidR="002B03DD" w:rsidRPr="002B03DD" w:rsidRDefault="002B03DD" w:rsidP="002B03DD">
      <w:pPr>
        <w:bidi/>
        <w:jc w:val="center"/>
        <w:rPr>
          <w:rFonts w:ascii="Simplified Arabic" w:hAnsi="Simplified Arabic" w:cs="Simplified Arabic"/>
          <w:bCs/>
          <w:i/>
          <w:sz w:val="26"/>
          <w:szCs w:val="26"/>
          <w:rtl/>
          <w:lang w:val="en-GB" w:bidi="ar-EG"/>
        </w:rPr>
      </w:pPr>
    </w:p>
    <w:p w:rsidR="00C67989" w:rsidRPr="002B03DD" w:rsidRDefault="002B03DD" w:rsidP="00F14C6F">
      <w:pPr>
        <w:bidi/>
        <w:jc w:val="center"/>
        <w:rPr>
          <w:rFonts w:ascii="Simplified Arabic" w:hAnsi="Simplified Arabic" w:cs="Simplified Arabic"/>
          <w:bCs/>
          <w:i/>
          <w:sz w:val="26"/>
          <w:szCs w:val="26"/>
          <w:rtl/>
          <w:lang w:val="en-GB" w:bidi="ar-EG"/>
        </w:rPr>
      </w:pPr>
      <w:r>
        <w:rPr>
          <w:rFonts w:ascii="Simplified Arabic" w:hAnsi="Simplified Arabic" w:cs="Simplified Arabic"/>
          <w:bCs/>
          <w:i/>
          <w:sz w:val="26"/>
          <w:szCs w:val="26"/>
          <w:rtl/>
          <w:lang w:val="en-GB" w:bidi="ar-EG"/>
        </w:rPr>
        <w:t xml:space="preserve">تاريخ </w:t>
      </w:r>
      <w:r>
        <w:rPr>
          <w:rFonts w:ascii="Simplified Arabic" w:hAnsi="Simplified Arabic" w:cs="Simplified Arabic" w:hint="cs"/>
          <w:bCs/>
          <w:i/>
          <w:sz w:val="26"/>
          <w:szCs w:val="26"/>
          <w:rtl/>
          <w:lang w:val="en-GB" w:bidi="ar-EG"/>
        </w:rPr>
        <w:t>اتمام</w:t>
      </w:r>
      <w:r>
        <w:rPr>
          <w:rFonts w:ascii="Simplified Arabic" w:hAnsi="Simplified Arabic" w:cs="Simplified Arabic"/>
          <w:bCs/>
          <w:i/>
          <w:sz w:val="26"/>
          <w:szCs w:val="26"/>
          <w:rtl/>
          <w:lang w:val="en-GB" w:bidi="ar-EG"/>
        </w:rPr>
        <w:t xml:space="preserve"> هذه الوثيقة</w:t>
      </w:r>
      <w:r w:rsidR="008D352C">
        <w:rPr>
          <w:rFonts w:ascii="Simplified Arabic" w:hAnsi="Simplified Arabic" w:cs="Simplified Arabic" w:hint="cs"/>
          <w:bCs/>
          <w:i/>
          <w:sz w:val="26"/>
          <w:szCs w:val="26"/>
          <w:rtl/>
          <w:lang w:val="en-GB" w:bidi="ar-JO"/>
        </w:rPr>
        <w:t>:</w:t>
      </w:r>
      <w:r>
        <w:rPr>
          <w:rFonts w:ascii="Simplified Arabic" w:hAnsi="Simplified Arabic" w:cs="Simplified Arabic" w:hint="cs"/>
          <w:bCs/>
          <w:i/>
          <w:sz w:val="26"/>
          <w:szCs w:val="26"/>
          <w:rtl/>
          <w:lang w:val="en-GB" w:bidi="ar-EG"/>
        </w:rPr>
        <w:t>___</w:t>
      </w:r>
      <w:r w:rsidR="007F32B9">
        <w:rPr>
          <w:rFonts w:ascii="Simplified Arabic" w:hAnsi="Simplified Arabic" w:cs="Simplified Arabic" w:hint="cs"/>
          <w:bCs/>
          <w:i/>
          <w:sz w:val="26"/>
          <w:szCs w:val="26"/>
          <w:rtl/>
          <w:lang w:val="en-GB"/>
        </w:rPr>
        <w:t>______________________</w:t>
      </w:r>
      <w:r w:rsidR="00F14C6F">
        <w:rPr>
          <w:rFonts w:ascii="Simplified Arabic" w:hAnsi="Simplified Arabic" w:cs="Simplified Arabic" w:hint="cs"/>
          <w:bCs/>
          <w:i/>
          <w:sz w:val="26"/>
          <w:szCs w:val="26"/>
          <w:rtl/>
          <w:lang w:val="en-GB"/>
        </w:rPr>
        <w:t>___</w:t>
      </w:r>
      <w:r w:rsidR="007F32B9">
        <w:rPr>
          <w:rFonts w:ascii="Simplified Arabic" w:hAnsi="Simplified Arabic" w:cs="Simplified Arabic" w:hint="cs"/>
          <w:bCs/>
          <w:i/>
          <w:sz w:val="26"/>
          <w:szCs w:val="26"/>
          <w:rtl/>
          <w:lang w:val="en-GB"/>
        </w:rPr>
        <w:t>_____</w:t>
      </w:r>
      <w:r>
        <w:rPr>
          <w:rFonts w:ascii="Simplified Arabic" w:hAnsi="Simplified Arabic" w:cs="Simplified Arabic" w:hint="cs"/>
          <w:bCs/>
          <w:i/>
          <w:sz w:val="26"/>
          <w:szCs w:val="26"/>
          <w:rtl/>
          <w:lang w:val="en-GB" w:bidi="ar-EG"/>
        </w:rPr>
        <w:t>_____</w:t>
      </w:r>
      <w:r w:rsidR="007F32B9">
        <w:rPr>
          <w:rFonts w:ascii="Simplified Arabic" w:hAnsi="Simplified Arabic" w:cs="Simplified Arabic" w:hint="cs"/>
          <w:bCs/>
          <w:i/>
          <w:sz w:val="26"/>
          <w:szCs w:val="26"/>
          <w:rtl/>
          <w:lang w:val="en-GB" w:bidi="ar-EG"/>
        </w:rPr>
        <w:t>_</w:t>
      </w:r>
      <w:r w:rsidR="00F14C6F">
        <w:rPr>
          <w:rFonts w:ascii="Simplified Arabic" w:hAnsi="Simplified Arabic" w:cs="Simplified Arabic" w:hint="cs"/>
          <w:bCs/>
          <w:i/>
          <w:sz w:val="26"/>
          <w:szCs w:val="26"/>
          <w:rtl/>
          <w:lang w:val="en-GB"/>
        </w:rPr>
        <w:t>___</w:t>
      </w:r>
      <w:r>
        <w:rPr>
          <w:rFonts w:ascii="Simplified Arabic" w:hAnsi="Simplified Arabic" w:cs="Simplified Arabic" w:hint="cs"/>
          <w:bCs/>
          <w:i/>
          <w:sz w:val="26"/>
          <w:szCs w:val="26"/>
          <w:rtl/>
          <w:lang w:val="en-GB" w:bidi="ar-EG"/>
        </w:rPr>
        <w:t>_____________</w:t>
      </w:r>
    </w:p>
    <w:p w:rsidR="00C67989" w:rsidRDefault="00C67989">
      <w:pPr>
        <w:rPr>
          <w:rFonts w:ascii="Simplified Arabic" w:hAnsi="Simplified Arabic" w:cs="Simplified Arabic"/>
          <w:b/>
          <w:bCs/>
          <w:color w:val="E36C0A" w:themeColor="accent6" w:themeShade="BF"/>
          <w:sz w:val="28"/>
          <w:szCs w:val="28"/>
          <w:rtl/>
          <w:lang w:bidi="ar-EG"/>
        </w:rPr>
      </w:pPr>
    </w:p>
    <w:p w:rsidR="00C67989" w:rsidRDefault="00C67989">
      <w:pPr>
        <w:rPr>
          <w:rFonts w:ascii="Simplified Arabic" w:hAnsi="Simplified Arabic" w:cs="Simplified Arabic"/>
          <w:b/>
          <w:bCs/>
          <w:color w:val="E36C0A" w:themeColor="accent6" w:themeShade="BF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color w:val="E36C0A" w:themeColor="accent6" w:themeShade="BF"/>
          <w:sz w:val="28"/>
          <w:szCs w:val="28"/>
          <w:rtl/>
          <w:lang w:bidi="ar-EG"/>
        </w:rPr>
        <w:br w:type="page"/>
      </w:r>
    </w:p>
    <w:p w:rsidR="00C67989" w:rsidRPr="00AA5E82" w:rsidRDefault="002D0BA3" w:rsidP="00C67989">
      <w:pPr>
        <w:bidi/>
        <w:rPr>
          <w:rFonts w:ascii="Simplified Arabic" w:hAnsi="Simplified Arabic" w:cs="Simplified Arabic"/>
          <w:b/>
          <w:bCs/>
          <w:color w:val="E36C0A" w:themeColor="accent6" w:themeShade="BF"/>
          <w:sz w:val="28"/>
          <w:szCs w:val="28"/>
          <w:rtl/>
          <w:lang w:bidi="ar-EG"/>
        </w:rPr>
      </w:pPr>
      <w:r>
        <w:rPr>
          <w:rFonts w:ascii="Simplified Arabic" w:hAnsi="Simplified Arabic" w:cs="Simplified Arabic"/>
          <w:b/>
          <w:bCs/>
          <w:color w:val="E36C0A" w:themeColor="accent6" w:themeShade="BF"/>
          <w:sz w:val="28"/>
          <w:szCs w:val="28"/>
          <w:rtl/>
          <w:lang w:bidi="ar-EG"/>
        </w:rPr>
        <w:lastRenderedPageBreak/>
        <w:t>أول</w:t>
      </w:r>
      <w:r>
        <w:rPr>
          <w:rFonts w:ascii="Simplified Arabic" w:hAnsi="Simplified Arabic" w:cs="Simplified Arabic" w:hint="cs"/>
          <w:b/>
          <w:bCs/>
          <w:color w:val="E36C0A" w:themeColor="accent6" w:themeShade="BF"/>
          <w:sz w:val="28"/>
          <w:szCs w:val="28"/>
          <w:rtl/>
          <w:lang w:bidi="ar-JO"/>
        </w:rPr>
        <w:t>اً</w:t>
      </w:r>
      <w:r w:rsidR="00C67989" w:rsidRPr="00AA5E82">
        <w:rPr>
          <w:rFonts w:ascii="Simplified Arabic" w:hAnsi="Simplified Arabic" w:cs="Simplified Arabic"/>
          <w:b/>
          <w:bCs/>
          <w:color w:val="E36C0A" w:themeColor="accent6" w:themeShade="BF"/>
          <w:sz w:val="28"/>
          <w:szCs w:val="28"/>
          <w:rtl/>
          <w:lang w:bidi="ar-EG"/>
        </w:rPr>
        <w:t>: الإفصاح عن حوكمة الشركات</w:t>
      </w:r>
    </w:p>
    <w:p w:rsidR="00C67989" w:rsidRPr="008D352C" w:rsidRDefault="00C67989" w:rsidP="00C67989">
      <w:pPr>
        <w:bidi/>
        <w:rPr>
          <w:rFonts w:ascii="Simplified Arabic" w:hAnsi="Simplified Arabic" w:cs="Simplified Arabic"/>
          <w:b/>
          <w:bCs/>
          <w:sz w:val="20"/>
          <w:szCs w:val="20"/>
        </w:rPr>
      </w:pPr>
      <w:r w:rsidRPr="008D352C">
        <w:rPr>
          <w:rFonts w:ascii="Simplified Arabic" w:hAnsi="Simplified Arabic" w:cs="Simplified Arabic"/>
          <w:b/>
          <w:bCs/>
          <w:sz w:val="20"/>
          <w:szCs w:val="20"/>
          <w:rtl/>
        </w:rPr>
        <w:t>المنهجية</w:t>
      </w:r>
      <w:r w:rsidRPr="008D352C">
        <w:rPr>
          <w:rFonts w:ascii="Simplified Arabic" w:hAnsi="Simplified Arabic" w:cs="Simplified Arabic"/>
          <w:b/>
          <w:bCs/>
          <w:sz w:val="20"/>
          <w:szCs w:val="20"/>
        </w:rPr>
        <w:t>:</w:t>
      </w:r>
    </w:p>
    <w:p w:rsidR="00C67989" w:rsidRPr="008D352C" w:rsidRDefault="00C67989" w:rsidP="008D352C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0"/>
          <w:szCs w:val="20"/>
        </w:rPr>
      </w:pPr>
      <w:r w:rsidRPr="008D352C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يتم</w:t>
      </w:r>
      <w:r w:rsidR="008D352C" w:rsidRPr="008D352C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استكمال البيانات الوا</w:t>
      </w:r>
      <w:r w:rsidR="00E81C28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ر</w:t>
      </w:r>
      <w:r w:rsidR="008D352C" w:rsidRPr="008D352C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دة في هذه الوثيقة</w:t>
      </w:r>
      <w:r w:rsidRPr="008D352C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 xml:space="preserve"> بموافق</w:t>
      </w:r>
      <w:r w:rsidR="007B415D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ة</w:t>
      </w:r>
      <w:r w:rsidR="008D352C" w:rsidRPr="008D352C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</w:t>
      </w:r>
      <w:r w:rsidRPr="008D352C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 xml:space="preserve">"لجنة </w:t>
      </w:r>
      <w:r w:rsidRPr="008D352C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التدقيق</w:t>
      </w:r>
      <w:r w:rsidR="008D352C" w:rsidRPr="008D352C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"</w:t>
      </w:r>
    </w:p>
    <w:p w:rsidR="00C67989" w:rsidRPr="008D352C" w:rsidRDefault="00C67989" w:rsidP="008D352C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0"/>
          <w:szCs w:val="20"/>
        </w:rPr>
      </w:pPr>
      <w:r w:rsidRPr="008D352C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 xml:space="preserve">يرجى تقديم بيانات تفصيلية عن البنود </w:t>
      </w:r>
      <w:r w:rsidRPr="008D352C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الواردة أدناه</w:t>
      </w:r>
      <w:r w:rsidR="0015567F" w:rsidRPr="008D352C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.</w:t>
      </w:r>
    </w:p>
    <w:p w:rsidR="00C67989" w:rsidRPr="008D352C" w:rsidRDefault="00C67989" w:rsidP="00C67989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0"/>
          <w:szCs w:val="20"/>
        </w:rPr>
      </w:pPr>
      <w:r w:rsidRPr="008D352C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يمكن أن تكتب "غير منطبق" إذا كان السؤال غير مرتبط أو غير منطبق على شركتك</w:t>
      </w:r>
      <w:r w:rsidR="0015567F" w:rsidRPr="008D352C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.</w:t>
      </w:r>
    </w:p>
    <w:p w:rsidR="00C67989" w:rsidRPr="008D352C" w:rsidRDefault="00C67989" w:rsidP="008D352C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0"/>
          <w:szCs w:val="20"/>
        </w:rPr>
      </w:pPr>
      <w:r w:rsidRPr="008D352C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 xml:space="preserve">يراعى أن تكون الإجابات </w:t>
      </w:r>
      <w:r w:rsidR="008D352C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محددة </w:t>
      </w:r>
      <w:r w:rsidRPr="008D352C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وفي صميم موضوع السؤال</w:t>
      </w:r>
      <w:r w:rsidR="0015567F" w:rsidRPr="008D352C"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.</w:t>
      </w:r>
    </w:p>
    <w:p w:rsidR="00C67989" w:rsidRPr="008D352C" w:rsidRDefault="008D352C" w:rsidP="008D352C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0"/>
          <w:szCs w:val="20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يرجى ذكر</w:t>
      </w:r>
      <w:r w:rsidR="00C67989" w:rsidRPr="008D352C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 xml:space="preserve"> اسم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 xml:space="preserve"> و</w:t>
      </w:r>
      <w:r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 xml:space="preserve">تاريخ المستندات 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EG"/>
        </w:rPr>
        <w:t>المؤيدة فقط.</w:t>
      </w:r>
    </w:p>
    <w:p w:rsidR="00C67989" w:rsidRPr="00AA5E82" w:rsidRDefault="00C67989" w:rsidP="00C67989">
      <w:pPr>
        <w:pStyle w:val="ListParagraph"/>
        <w:ind w:left="360"/>
        <w:rPr>
          <w:rFonts w:ascii="Simplified Arabic" w:hAnsi="Simplified Arabic" w:cs="Simplified Arabic"/>
          <w:b/>
          <w:bCs/>
          <w:i/>
          <w:iCs/>
          <w:sz w:val="20"/>
          <w:szCs w:val="20"/>
        </w:rPr>
      </w:pPr>
    </w:p>
    <w:tbl>
      <w:tblPr>
        <w:tblStyle w:val="TableGrid"/>
        <w:bidiVisual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6720"/>
        <w:gridCol w:w="2693"/>
      </w:tblGrid>
      <w:tr w:rsidR="00C67989" w:rsidRPr="00AA5E82" w:rsidTr="00BC781B">
        <w:tc>
          <w:tcPr>
            <w:tcW w:w="7225" w:type="dxa"/>
            <w:gridSpan w:val="2"/>
            <w:shd w:val="clear" w:color="auto" w:fill="92D050"/>
            <w:vAlign w:val="center"/>
          </w:tcPr>
          <w:p w:rsidR="00C67989" w:rsidRPr="00AA5E82" w:rsidRDefault="00C67989" w:rsidP="00BC781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الالتزام بمبادئ حوكمة الشركات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C67989" w:rsidRPr="00AA5E82" w:rsidRDefault="00C67989" w:rsidP="00BC781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المستندات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المؤيدة</w:t>
            </w:r>
          </w:p>
        </w:tc>
      </w:tr>
      <w:tr w:rsidR="00C67989" w:rsidRPr="00AA5E82" w:rsidTr="00BC781B">
        <w:tc>
          <w:tcPr>
            <w:tcW w:w="505" w:type="dxa"/>
          </w:tcPr>
          <w:p w:rsidR="00C67989" w:rsidRPr="00AA5E82" w:rsidRDefault="00F730CE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1.</w:t>
            </w:r>
          </w:p>
        </w:tc>
        <w:tc>
          <w:tcPr>
            <w:tcW w:w="6720" w:type="dxa"/>
          </w:tcPr>
          <w:p w:rsidR="00C67989" w:rsidRPr="00AA5E82" w:rsidRDefault="00C67989" w:rsidP="00A30AB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بيان </w:t>
            </w:r>
            <w:r w:rsidR="008D352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مختصر 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يوضح كيف طبقت الشركة </w:t>
            </w:r>
            <w:r w:rsidRP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المبادئ المنصوص عليها في </w:t>
            </w:r>
            <w:r w:rsidR="0015567F"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دليل </w:t>
            </w:r>
            <w:r w:rsidRP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قواعد حوكمة الشركات</w:t>
            </w:r>
            <w:r w:rsidR="005A6E5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5404E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المساهمة المدرجة في بورصة عمان</w:t>
            </w:r>
            <w:r w:rsidR="008D352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، و</w:t>
            </w:r>
            <w:r w:rsidR="005A6E5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هل الافصاح عن ذلك التطبيق </w:t>
            </w:r>
            <w:r w:rsidR="00A30AB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تم </w:t>
            </w:r>
            <w:r w:rsidR="005A6E5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ب</w:t>
            </w:r>
            <w:r w:rsidRP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طريقة</w:t>
            </w:r>
            <w:r w:rsidR="008D352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تمكن المساهمين من تقييم تطبيق</w:t>
            </w:r>
            <w:r w:rsidR="0015567F"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8D352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الشركة ل</w:t>
            </w:r>
            <w:r w:rsidR="0015567F"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تلك</w:t>
            </w:r>
            <w:r w:rsidRP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المبادئ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.</w:t>
            </w: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C67989" w:rsidRPr="00AA5E82" w:rsidTr="00BC781B">
        <w:tc>
          <w:tcPr>
            <w:tcW w:w="505" w:type="dxa"/>
          </w:tcPr>
          <w:p w:rsidR="00C67989" w:rsidRPr="00AA5E82" w:rsidRDefault="00F730CE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2.</w:t>
            </w:r>
          </w:p>
        </w:tc>
        <w:tc>
          <w:tcPr>
            <w:tcW w:w="6720" w:type="dxa"/>
          </w:tcPr>
          <w:p w:rsidR="00C67989" w:rsidRPr="00AA5E82" w:rsidRDefault="00C67989" w:rsidP="00BC781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بيان </w:t>
            </w:r>
            <w:r w:rsidR="005A6E5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مختصر 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يوضح مدى التزام مجلس </w:t>
            </w:r>
            <w:r w:rsidRP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الإدارة ب</w:t>
            </w:r>
            <w:r w:rsidR="0015567F"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دليل</w:t>
            </w:r>
            <w:r w:rsidR="005A6E5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قواعد</w:t>
            </w:r>
            <w:r w:rsidR="0015567F"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حوكمة الشركات</w:t>
            </w:r>
            <w:r w:rsidR="005404E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المساهمة المدرجة في بورصة عمان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.</w:t>
            </w: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C67989" w:rsidRPr="00AA5E82" w:rsidTr="00BC781B">
        <w:tc>
          <w:tcPr>
            <w:tcW w:w="7225" w:type="dxa"/>
            <w:gridSpan w:val="2"/>
            <w:shd w:val="clear" w:color="auto" w:fill="92D050"/>
            <w:vAlign w:val="center"/>
          </w:tcPr>
          <w:p w:rsidR="00C67989" w:rsidRPr="00AA5E82" w:rsidRDefault="00C67989" w:rsidP="00BC781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مجلس الإدارة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C67989" w:rsidRPr="00AA5E82" w:rsidRDefault="00C67989" w:rsidP="00BC781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المستندات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المؤيدة</w:t>
            </w:r>
          </w:p>
        </w:tc>
      </w:tr>
      <w:tr w:rsidR="00C67989" w:rsidRPr="00AA5E82" w:rsidTr="00BC781B">
        <w:tc>
          <w:tcPr>
            <w:tcW w:w="505" w:type="dxa"/>
          </w:tcPr>
          <w:p w:rsidR="00C67989" w:rsidRPr="00AA5E82" w:rsidRDefault="00F730CE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1.</w:t>
            </w:r>
          </w:p>
        </w:tc>
        <w:tc>
          <w:tcPr>
            <w:tcW w:w="6720" w:type="dxa"/>
          </w:tcPr>
          <w:p w:rsidR="00C67989" w:rsidRPr="00AA5E82" w:rsidRDefault="00C67989" w:rsidP="0050194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بيان </w:t>
            </w:r>
            <w:r w:rsidR="005A6E5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مختصر 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يوضح </w:t>
            </w:r>
            <w:r w:rsidRP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كيفية </w:t>
            </w:r>
            <w:r w:rsidR="0015567F"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أداء </w:t>
            </w:r>
            <w:r w:rsidRP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مجلس الإدارة لمهامه</w:t>
            </w:r>
            <w:r w:rsidR="005A6E5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،</w:t>
            </w:r>
            <w:r w:rsidR="005A6E58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على أن يشمل توضيح</w:t>
            </w:r>
            <w:r w:rsidRP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</w:t>
            </w:r>
            <w:r w:rsidR="005A6E5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ً</w:t>
            </w:r>
            <w:r w:rsidRP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لنوعية القرارات التي يتخذها مجلس الإدارة والقرارات التي يفوض الإدارة </w:t>
            </w:r>
            <w:r w:rsidR="0015567F"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العليا </w:t>
            </w:r>
            <w:r w:rsidRP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باتخاذها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.</w:t>
            </w: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C67989" w:rsidRPr="00AA5E82" w:rsidTr="00BC781B">
        <w:tc>
          <w:tcPr>
            <w:tcW w:w="505" w:type="dxa"/>
          </w:tcPr>
          <w:p w:rsidR="00C67989" w:rsidRPr="00AA5E82" w:rsidRDefault="00F730CE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2.</w:t>
            </w:r>
          </w:p>
        </w:tc>
        <w:tc>
          <w:tcPr>
            <w:tcW w:w="6720" w:type="dxa"/>
          </w:tcPr>
          <w:p w:rsidR="00C67989" w:rsidRPr="00AA5E82" w:rsidRDefault="00C67989" w:rsidP="0050194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بيان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بالأسس </w:t>
            </w:r>
            <w:r w:rsidR="005A6E5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واللوائح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التي تم الإستناد </w:t>
            </w:r>
            <w:r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إليها في إختيار </w:t>
            </w:r>
            <w:r w:rsidR="0015567F"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عدد</w:t>
            </w:r>
            <w:r w:rsidR="00F730CE"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أعضاء</w:t>
            </w:r>
            <w:r w:rsidR="0015567F"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وتركيبة مجلس الإدارة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.</w:t>
            </w: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C67989" w:rsidRPr="00AA5E82" w:rsidTr="00BC781B">
        <w:tc>
          <w:tcPr>
            <w:tcW w:w="505" w:type="dxa"/>
          </w:tcPr>
          <w:p w:rsidR="00C67989" w:rsidRPr="00AA5E82" w:rsidRDefault="00F730CE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lastRenderedPageBreak/>
              <w:t>3.</w:t>
            </w:r>
          </w:p>
        </w:tc>
        <w:tc>
          <w:tcPr>
            <w:tcW w:w="6720" w:type="dxa"/>
          </w:tcPr>
          <w:p w:rsidR="00C67989" w:rsidRPr="00AA5E82" w:rsidRDefault="005A6E58" w:rsidP="005A6E58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ذكر </w:t>
            </w:r>
            <w:r w:rsidR="00C67989"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مسؤولية رئيس مجلس الإدارة ونائب رئيس مجلس الإدارة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(إن وجد) المحددة لهم.</w:t>
            </w: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8A3C7E" w:rsidRPr="00AA5E82" w:rsidRDefault="008A3C7E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C67989" w:rsidRPr="00AA5E82" w:rsidTr="00BC781B">
        <w:tc>
          <w:tcPr>
            <w:tcW w:w="505" w:type="dxa"/>
          </w:tcPr>
          <w:p w:rsidR="00C67989" w:rsidRPr="00AA5E82" w:rsidRDefault="00F730CE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4.</w:t>
            </w:r>
          </w:p>
        </w:tc>
        <w:tc>
          <w:tcPr>
            <w:tcW w:w="6720" w:type="dxa"/>
          </w:tcPr>
          <w:p w:rsidR="00846BCB" w:rsidRPr="00AA5E82" w:rsidRDefault="005A6E58" w:rsidP="005A6E58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ذكر </w:t>
            </w:r>
            <w:r w:rsidR="00846BCB"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مسؤولية ا</w:t>
            </w:r>
            <w:r w:rsidR="00F730C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لأعضاء التنفيذيين بمجلس </w:t>
            </w:r>
            <w:r w:rsidR="00F730CE" w:rsidRP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الإدارة</w:t>
            </w:r>
            <w:r w:rsidR="00F730CE"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(إن وجدوا).</w:t>
            </w:r>
          </w:p>
          <w:p w:rsidR="00C67989" w:rsidRPr="00846BCB" w:rsidRDefault="00C67989" w:rsidP="00846BC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C67989" w:rsidRPr="00AA5E82" w:rsidTr="00BC781B">
        <w:tc>
          <w:tcPr>
            <w:tcW w:w="505" w:type="dxa"/>
          </w:tcPr>
          <w:p w:rsidR="00C67989" w:rsidRPr="00AA5E82" w:rsidRDefault="00F730CE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5.</w:t>
            </w:r>
          </w:p>
        </w:tc>
        <w:tc>
          <w:tcPr>
            <w:tcW w:w="6720" w:type="dxa"/>
          </w:tcPr>
          <w:p w:rsidR="00846BCB" w:rsidRPr="00AA5E82" w:rsidRDefault="005A6E58" w:rsidP="00846BC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ذكر </w:t>
            </w:r>
            <w:r w:rsidR="00846BCB"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مسؤولية الأعضاء غير التنفيذيين بمجلس الإدارة.</w:t>
            </w:r>
          </w:p>
          <w:p w:rsidR="00C67989" w:rsidRPr="00AA5E82" w:rsidRDefault="00C67989" w:rsidP="00846BC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AC1340" w:rsidRPr="00AA5E82" w:rsidRDefault="00AC1340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846BCB" w:rsidRPr="00AA5E82" w:rsidTr="00BC781B">
        <w:tc>
          <w:tcPr>
            <w:tcW w:w="505" w:type="dxa"/>
          </w:tcPr>
          <w:p w:rsidR="00846BCB" w:rsidRPr="00AA5E82" w:rsidRDefault="00F730CE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6.</w:t>
            </w:r>
          </w:p>
        </w:tc>
        <w:tc>
          <w:tcPr>
            <w:tcW w:w="6720" w:type="dxa"/>
          </w:tcPr>
          <w:p w:rsidR="00846BCB" w:rsidRDefault="005A6E58" w:rsidP="005A6E58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ذكر </w:t>
            </w:r>
            <w:r w:rsidR="00846BCB"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مسؤولية الأعضاء </w:t>
            </w:r>
            <w:r w:rsidR="00846BC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المستقلين</w:t>
            </w:r>
            <w:r w:rsidR="00846BCB"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بمجلس </w:t>
            </w:r>
            <w:r w:rsidR="00846BCB" w:rsidRP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الإدارة</w:t>
            </w:r>
            <w:r w:rsidR="00F730CE"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(إن وجدوا).</w:t>
            </w:r>
          </w:p>
          <w:p w:rsidR="00846BCB" w:rsidRDefault="00846BCB" w:rsidP="00846BC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  <w:p w:rsidR="00846BCB" w:rsidRDefault="00846BCB" w:rsidP="00846BC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  <w:p w:rsidR="00846BCB" w:rsidRDefault="00846BCB" w:rsidP="00846BC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</w:pPr>
          </w:p>
          <w:p w:rsidR="00AC1340" w:rsidRDefault="00AC1340" w:rsidP="00AC1340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  <w:p w:rsidR="00846BCB" w:rsidRPr="00AA5E82" w:rsidRDefault="00846BCB" w:rsidP="00846BC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693" w:type="dxa"/>
          </w:tcPr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C67989" w:rsidRPr="00AA5E82" w:rsidTr="00BC781B">
        <w:tc>
          <w:tcPr>
            <w:tcW w:w="505" w:type="dxa"/>
          </w:tcPr>
          <w:p w:rsidR="00C67989" w:rsidRPr="00AA5E82" w:rsidRDefault="00F730CE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7.</w:t>
            </w:r>
          </w:p>
        </w:tc>
        <w:tc>
          <w:tcPr>
            <w:tcW w:w="6720" w:type="dxa"/>
          </w:tcPr>
          <w:p w:rsidR="00C67989" w:rsidRPr="00AA5E82" w:rsidRDefault="00C67989" w:rsidP="008A3C7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ذكر أسماء رئيس مجلس الإدارة ونائب رئيس مجلس الإدارة (</w:t>
            </w:r>
            <w:r w:rsidR="008A3C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إن وجد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)، والأعضاء التنفيذيين</w:t>
            </w:r>
            <w:r w:rsidR="00F730C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(الذين يشغلون مناصب تنفيذية في الشركة)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.</w:t>
            </w: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C67989" w:rsidRPr="00AA5E82" w:rsidTr="00BC781B">
        <w:tc>
          <w:tcPr>
            <w:tcW w:w="505" w:type="dxa"/>
          </w:tcPr>
          <w:p w:rsidR="00C67989" w:rsidRPr="00AA5E82" w:rsidRDefault="00F730CE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8.</w:t>
            </w:r>
          </w:p>
        </w:tc>
        <w:tc>
          <w:tcPr>
            <w:tcW w:w="6720" w:type="dxa"/>
          </w:tcPr>
          <w:p w:rsidR="00C67989" w:rsidRPr="00AA5E82" w:rsidRDefault="00C67989" w:rsidP="00BC781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ذكر عدد اجتماعات مجلس </w:t>
            </w:r>
            <w:r w:rsidRP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الإدارة و</w:t>
            </w:r>
            <w:r w:rsidR="00BC781B"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عدد مرات </w:t>
            </w:r>
            <w:r w:rsidRP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حضور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كل عضو على حد</w:t>
            </w:r>
            <w:r w:rsidR="00BC781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ه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.</w:t>
            </w: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C67989" w:rsidRPr="00AA5E82" w:rsidRDefault="00C67989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846BCB" w:rsidRPr="00AA5E82" w:rsidTr="00BC781B">
        <w:tc>
          <w:tcPr>
            <w:tcW w:w="505" w:type="dxa"/>
          </w:tcPr>
          <w:p w:rsidR="00846BCB" w:rsidRPr="00AA5E82" w:rsidRDefault="00BC781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lastRenderedPageBreak/>
              <w:t>9.</w:t>
            </w:r>
          </w:p>
        </w:tc>
        <w:tc>
          <w:tcPr>
            <w:tcW w:w="6720" w:type="dxa"/>
          </w:tcPr>
          <w:p w:rsidR="00846BCB" w:rsidRPr="00AA5E82" w:rsidRDefault="00846BCB" w:rsidP="0050194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بيان </w:t>
            </w:r>
            <w:r w:rsidR="008A3C7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مختصر 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يوضح السياسة العامة </w:t>
            </w:r>
            <w:r w:rsidRP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لمجلس الإدارة</w:t>
            </w:r>
            <w:r w:rsidR="00BC781B"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لتحديد</w:t>
            </w:r>
            <w:r w:rsidRP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مدة خدمة المجلس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.</w:t>
            </w: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846BCB" w:rsidRPr="00AA5E82" w:rsidTr="00BC781B">
        <w:tc>
          <w:tcPr>
            <w:tcW w:w="505" w:type="dxa"/>
          </w:tcPr>
          <w:p w:rsidR="00846BCB" w:rsidRPr="00AA5E82" w:rsidRDefault="003B4BD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10.</w:t>
            </w:r>
          </w:p>
        </w:tc>
        <w:tc>
          <w:tcPr>
            <w:tcW w:w="6720" w:type="dxa"/>
          </w:tcPr>
          <w:p w:rsidR="00846BCB" w:rsidRPr="00AA5E82" w:rsidRDefault="00846BCB" w:rsidP="00E66907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بيان يوضح </w:t>
            </w:r>
            <w:r w:rsidR="0070721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الاجراءات والمهام التي قامت </w:t>
            </w:r>
            <w:r w:rsidR="00E6690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بها</w:t>
            </w:r>
            <w:r w:rsidR="00E66907"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لجنة </w:t>
            </w:r>
            <w:r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المكافأت</w:t>
            </w:r>
            <w:r w:rsidR="0088156E"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والترشيحات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="00707218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ل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تحديد وا</w:t>
            </w:r>
            <w:r w:rsidR="00986C26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ختيار وتنسيب مجموعة من المرشحين</w:t>
            </w:r>
            <w:r w:rsidR="00986C2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لشغل المناصب </w:t>
            </w:r>
            <w:r w:rsidR="00E6690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الشاغرة في الشركة.</w:t>
            </w:r>
            <w:r w:rsidR="00986C2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E66907" w:rsidRPr="00AA5E82" w:rsidRDefault="00E66907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46BCB" w:rsidRPr="00AA5E82" w:rsidTr="00BC781B">
        <w:tc>
          <w:tcPr>
            <w:tcW w:w="505" w:type="dxa"/>
          </w:tcPr>
          <w:p w:rsidR="00846BCB" w:rsidRPr="00AA5E82" w:rsidRDefault="003B4BD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11.</w:t>
            </w:r>
          </w:p>
        </w:tc>
        <w:tc>
          <w:tcPr>
            <w:tcW w:w="6720" w:type="dxa"/>
          </w:tcPr>
          <w:p w:rsidR="00846BCB" w:rsidRPr="00AA5E82" w:rsidRDefault="00846BCB" w:rsidP="0050194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بيان يوضح </w:t>
            </w:r>
            <w:r w:rsidR="00E6690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كيفية </w:t>
            </w:r>
            <w:r w:rsidR="00E6690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التي تم بها 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تقييم أداء مجلس الإدارة واللجان</w:t>
            </w:r>
            <w:r w:rsidR="00E6690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المنبثقة عنه وكل عضو من أعضائه</w:t>
            </w:r>
            <w:r w:rsidR="00E6690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(في حال إجراء ذلك التقييم).</w:t>
            </w: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846BCB" w:rsidRPr="00AA5E82" w:rsidTr="00BC781B">
        <w:tc>
          <w:tcPr>
            <w:tcW w:w="7225" w:type="dxa"/>
            <w:gridSpan w:val="2"/>
            <w:shd w:val="clear" w:color="auto" w:fill="92D050"/>
            <w:vAlign w:val="center"/>
          </w:tcPr>
          <w:p w:rsidR="00846BCB" w:rsidRPr="00AA5E82" w:rsidRDefault="00846BCB" w:rsidP="00BC781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اللجان المنبثقة عن مجلس الإدارة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846BCB" w:rsidRPr="00AA5E82" w:rsidRDefault="00846BCB" w:rsidP="00BC781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المستندات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المؤيدة</w:t>
            </w:r>
          </w:p>
        </w:tc>
      </w:tr>
      <w:tr w:rsidR="00846BCB" w:rsidRPr="00AA5E82" w:rsidTr="00BC781B">
        <w:tc>
          <w:tcPr>
            <w:tcW w:w="505" w:type="dxa"/>
          </w:tcPr>
          <w:p w:rsidR="00846BCB" w:rsidRPr="00AA5E82" w:rsidRDefault="003B4BD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1.</w:t>
            </w:r>
          </w:p>
        </w:tc>
        <w:tc>
          <w:tcPr>
            <w:tcW w:w="6720" w:type="dxa"/>
          </w:tcPr>
          <w:p w:rsidR="00846BCB" w:rsidRPr="00AA5E82" w:rsidRDefault="00846BCB" w:rsidP="00BC781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اللجان المنبثقة عن مجلس الإدارة ومسؤولية كل لجنة.</w:t>
            </w: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AC1340" w:rsidRPr="00AA5E82" w:rsidRDefault="00AC1340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846BCB" w:rsidRPr="00AA5E82" w:rsidTr="00BC781B">
        <w:tc>
          <w:tcPr>
            <w:tcW w:w="505" w:type="dxa"/>
          </w:tcPr>
          <w:p w:rsidR="00846BCB" w:rsidRPr="00AA5E82" w:rsidRDefault="00740005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2.</w:t>
            </w:r>
          </w:p>
        </w:tc>
        <w:tc>
          <w:tcPr>
            <w:tcW w:w="6720" w:type="dxa"/>
          </w:tcPr>
          <w:p w:rsidR="00846BCB" w:rsidRPr="00AA5E82" w:rsidRDefault="00846BCB" w:rsidP="0074000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ذكر عدد اجتماعات اللجان المنبثقة عن </w:t>
            </w:r>
            <w:r w:rsidRP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مجلس الإدارة و</w:t>
            </w:r>
            <w:r w:rsidR="00740005"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عدد مرات</w:t>
            </w:r>
            <w:r w:rsidR="0074000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حضور كل عضو على حد</w:t>
            </w:r>
            <w:r w:rsidR="0074000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ه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.</w:t>
            </w:r>
          </w:p>
          <w:p w:rsidR="00846BCB" w:rsidRPr="00AA5E82" w:rsidRDefault="00846BCB" w:rsidP="00BC781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846BCB" w:rsidRPr="00AA5E82" w:rsidTr="00BC781B">
        <w:tc>
          <w:tcPr>
            <w:tcW w:w="505" w:type="dxa"/>
          </w:tcPr>
          <w:p w:rsidR="00846BCB" w:rsidRPr="00AA5E82" w:rsidRDefault="00443784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lastRenderedPageBreak/>
              <w:t>3.</w:t>
            </w:r>
          </w:p>
        </w:tc>
        <w:tc>
          <w:tcPr>
            <w:tcW w:w="6720" w:type="dxa"/>
          </w:tcPr>
          <w:p w:rsidR="00846BCB" w:rsidRPr="00AA5E82" w:rsidRDefault="00846BCB" w:rsidP="00BC781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ذكر أسماء رئيس وأعضاء كل لجنة من اللجان المنبثقة عن مجلس الإدارة.</w:t>
            </w: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846BCB" w:rsidRPr="00AA5E82" w:rsidTr="00BC781B">
        <w:tc>
          <w:tcPr>
            <w:tcW w:w="7225" w:type="dxa"/>
            <w:gridSpan w:val="2"/>
            <w:shd w:val="clear" w:color="auto" w:fill="92D050"/>
            <w:vAlign w:val="center"/>
          </w:tcPr>
          <w:p w:rsidR="00846BCB" w:rsidRPr="00AA5E82" w:rsidRDefault="00846BCB" w:rsidP="00BC781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إدارة المخاطر</w:t>
            </w:r>
          </w:p>
        </w:tc>
        <w:tc>
          <w:tcPr>
            <w:tcW w:w="2693" w:type="dxa"/>
            <w:shd w:val="clear" w:color="auto" w:fill="92D050"/>
            <w:vAlign w:val="center"/>
          </w:tcPr>
          <w:p w:rsidR="00846BCB" w:rsidRPr="00AA5E82" w:rsidRDefault="00846BCB" w:rsidP="00BC781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المستندات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المؤيدة</w:t>
            </w:r>
          </w:p>
        </w:tc>
      </w:tr>
      <w:tr w:rsidR="00846BCB" w:rsidRPr="00AA5E82" w:rsidTr="00BC781B">
        <w:tc>
          <w:tcPr>
            <w:tcW w:w="505" w:type="dxa"/>
          </w:tcPr>
          <w:p w:rsidR="00846BCB" w:rsidRPr="00AA5E82" w:rsidRDefault="00740005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1.</w:t>
            </w:r>
          </w:p>
        </w:tc>
        <w:tc>
          <w:tcPr>
            <w:tcW w:w="6720" w:type="dxa"/>
          </w:tcPr>
          <w:p w:rsidR="00846BCB" w:rsidRPr="00AA5E82" w:rsidRDefault="00846BCB" w:rsidP="00A37463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بيان يوضح </w:t>
            </w:r>
            <w:r w:rsidR="00A3746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الاجراءات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التي طبقها مجلس الإدارة</w:t>
            </w:r>
            <w:r w:rsidR="00501941"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لمراجعة فاعلية نظام الرقابة الداخلية، على سبيل المثال التقارير الواردة من الإدارة</w:t>
            </w:r>
            <w:r w:rsidR="00A3746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حول ذلك النظام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.</w:t>
            </w: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846BCB" w:rsidRPr="00AA5E82" w:rsidTr="00BC781B">
        <w:tc>
          <w:tcPr>
            <w:tcW w:w="505" w:type="dxa"/>
          </w:tcPr>
          <w:p w:rsidR="00846BCB" w:rsidRPr="00AA5E82" w:rsidRDefault="00740005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2.</w:t>
            </w:r>
          </w:p>
        </w:tc>
        <w:tc>
          <w:tcPr>
            <w:tcW w:w="6720" w:type="dxa"/>
          </w:tcPr>
          <w:p w:rsidR="00846BCB" w:rsidRPr="00AA5E82" w:rsidRDefault="00846BCB" w:rsidP="00A37463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بيان يوضح دور لجنة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التدقيق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 واللجان الأخرى المعنية ودائرة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التدقيق الداخلي</w:t>
            </w:r>
            <w:r w:rsidR="00A3746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، </w:t>
            </w: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 xml:space="preserve">لتقييم </w:t>
            </w:r>
            <w:r w:rsidR="00740005" w:rsidRPr="0050194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نظام الرقابة الداخلية</w:t>
            </w:r>
            <w:r w:rsidR="00A3746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بشكل سنوي.</w:t>
            </w: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846BCB" w:rsidRPr="00AA5E82" w:rsidTr="00BC781B">
        <w:tc>
          <w:tcPr>
            <w:tcW w:w="505" w:type="dxa"/>
          </w:tcPr>
          <w:p w:rsidR="00846BCB" w:rsidRPr="00AA5E82" w:rsidRDefault="00740005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3.</w:t>
            </w:r>
          </w:p>
        </w:tc>
        <w:tc>
          <w:tcPr>
            <w:tcW w:w="6720" w:type="dxa"/>
          </w:tcPr>
          <w:p w:rsidR="00846BCB" w:rsidRPr="00AA5E82" w:rsidRDefault="00846BCB" w:rsidP="00BC781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AA5E8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بيان يوضح الإجراءات الضرورية التي تم أو يتم اتخاذها لمعالجة أي إخ</w:t>
            </w:r>
            <w:r w:rsidR="00A3746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فاقات أو مواطن ضعف يتم اكتشافها</w:t>
            </w:r>
            <w:r w:rsidR="00A3746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في نظام الرقابة الداخلية.</w:t>
            </w: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846BCB" w:rsidRPr="00AA5E82" w:rsidRDefault="00846BCB" w:rsidP="00BC781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</w:tbl>
    <w:p w:rsidR="00C67989" w:rsidRPr="00AA5E82" w:rsidRDefault="00C67989" w:rsidP="00C67989">
      <w:pPr>
        <w:rPr>
          <w:rFonts w:ascii="Simplified Arabic" w:hAnsi="Simplified Arabic" w:cs="Simplified Arabic"/>
        </w:rPr>
        <w:sectPr w:rsidR="00C67989" w:rsidRPr="00AA5E82" w:rsidSect="00175340">
          <w:headerReference w:type="default" r:id="rId9"/>
          <w:footerReference w:type="default" r:id="rId10"/>
          <w:headerReference w:type="first" r:id="rId11"/>
          <w:pgSz w:w="12240" w:h="15840" w:code="1"/>
          <w:pgMar w:top="1440" w:right="1440" w:bottom="1440" w:left="1440" w:header="720" w:footer="0" w:gutter="0"/>
          <w:cols w:space="720"/>
          <w:titlePg/>
          <w:docGrid w:linePitch="360"/>
        </w:sectPr>
      </w:pPr>
    </w:p>
    <w:p w:rsidR="00AC1340" w:rsidRPr="00AA5E82" w:rsidRDefault="00AC1340" w:rsidP="002B03DD">
      <w:pPr>
        <w:bidi/>
        <w:rPr>
          <w:rFonts w:ascii="Simplified Arabic" w:hAnsi="Simplified Arabic" w:cs="Simplified Arabic"/>
          <w:b/>
          <w:bCs/>
          <w:color w:val="E36C0A" w:themeColor="accent6" w:themeShade="BF"/>
          <w:sz w:val="28"/>
          <w:szCs w:val="28"/>
          <w:rtl/>
          <w:lang w:bidi="ar-EG"/>
        </w:rPr>
      </w:pPr>
      <w:r w:rsidRPr="00AA5E82">
        <w:rPr>
          <w:rFonts w:ascii="Simplified Arabic" w:hAnsi="Simplified Arabic" w:cs="Simplified Arabic"/>
          <w:b/>
          <w:bCs/>
          <w:color w:val="E36C0A" w:themeColor="accent6" w:themeShade="BF"/>
          <w:sz w:val="28"/>
          <w:szCs w:val="28"/>
          <w:rtl/>
          <w:lang w:bidi="ar-EG"/>
        </w:rPr>
        <w:lastRenderedPageBreak/>
        <w:t>ثانيًا: بطاقة تقييم أداء حوكمة الشركات</w:t>
      </w:r>
    </w:p>
    <w:p w:rsidR="00841A73" w:rsidRPr="00320B30" w:rsidRDefault="00841A73" w:rsidP="00042BD9">
      <w:pPr>
        <w:bidi/>
        <w:rPr>
          <w:rFonts w:asciiTheme="minorHAnsi" w:hAnsiTheme="minorHAnsi" w:cs="Arial"/>
          <w:b/>
          <w:bCs/>
          <w:i/>
          <w:iCs/>
          <w:sz w:val="16"/>
          <w:szCs w:val="16"/>
          <w:rtl/>
          <w:lang w:bidi="ar-EG"/>
        </w:rPr>
      </w:pPr>
    </w:p>
    <w:p w:rsidR="00490B38" w:rsidRPr="00042BD9" w:rsidRDefault="00AC1340" w:rsidP="00AC1340">
      <w:pPr>
        <w:bidi/>
        <w:rPr>
          <w:rFonts w:asciiTheme="minorHAnsi" w:hAnsiTheme="minorHAnsi" w:cs="Arial"/>
          <w:b/>
          <w:bCs/>
          <w:i/>
          <w:iCs/>
          <w:sz w:val="20"/>
          <w:szCs w:val="20"/>
        </w:rPr>
      </w:pPr>
      <w:r>
        <w:rPr>
          <w:rFonts w:asciiTheme="minorHAnsi" w:hAnsiTheme="minorHAnsi" w:cs="Arial" w:hint="cs"/>
          <w:b/>
          <w:bCs/>
          <w:i/>
          <w:iCs/>
          <w:sz w:val="20"/>
          <w:szCs w:val="20"/>
          <w:rtl/>
          <w:lang w:bidi="ar-EG"/>
        </w:rPr>
        <w:t>ال</w:t>
      </w:r>
      <w:r w:rsidR="00042BD9">
        <w:rPr>
          <w:rFonts w:asciiTheme="minorHAnsi" w:hAnsiTheme="minorHAnsi" w:cs="Arial" w:hint="cs"/>
          <w:b/>
          <w:bCs/>
          <w:i/>
          <w:iCs/>
          <w:sz w:val="20"/>
          <w:szCs w:val="20"/>
          <w:rtl/>
        </w:rPr>
        <w:t>منهجية:</w:t>
      </w:r>
    </w:p>
    <w:p w:rsidR="00AC1340" w:rsidRPr="00AA5E82" w:rsidRDefault="00AC1340" w:rsidP="00501941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i/>
          <w:iCs/>
          <w:sz w:val="20"/>
          <w:szCs w:val="20"/>
        </w:rPr>
      </w:pPr>
      <w:r w:rsidRPr="00AA5E82">
        <w:rPr>
          <w:rFonts w:ascii="Simplified Arabic" w:hAnsi="Simplified Arabic" w:cs="Simplified Arabic"/>
          <w:b/>
          <w:bCs/>
          <w:i/>
          <w:iCs/>
          <w:sz w:val="20"/>
          <w:szCs w:val="20"/>
          <w:rtl/>
          <w:lang w:bidi="ar-EG"/>
        </w:rPr>
        <w:t xml:space="preserve">تتم بموافقة "لجنة </w:t>
      </w:r>
      <w:r>
        <w:rPr>
          <w:rFonts w:ascii="Simplified Arabic" w:hAnsi="Simplified Arabic" w:cs="Simplified Arabic" w:hint="cs"/>
          <w:b/>
          <w:bCs/>
          <w:i/>
          <w:iCs/>
          <w:sz w:val="20"/>
          <w:szCs w:val="20"/>
          <w:rtl/>
          <w:lang w:bidi="ar-EG"/>
        </w:rPr>
        <w:t>التدقيق</w:t>
      </w:r>
      <w:r w:rsidR="00501941">
        <w:rPr>
          <w:rFonts w:ascii="Simplified Arabic" w:hAnsi="Simplified Arabic" w:cs="Simplified Arabic"/>
          <w:b/>
          <w:bCs/>
          <w:i/>
          <w:iCs/>
          <w:sz w:val="20"/>
          <w:szCs w:val="20"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i/>
          <w:iCs/>
          <w:sz w:val="20"/>
          <w:szCs w:val="20"/>
          <w:rtl/>
          <w:lang w:bidi="ar-EG"/>
        </w:rPr>
        <w:t>المنبثقة عن مجلس الإدارة".</w:t>
      </w:r>
    </w:p>
    <w:p w:rsidR="00AC1340" w:rsidRPr="00AA5E82" w:rsidRDefault="00AC1340" w:rsidP="00AC1340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b/>
          <w:bCs/>
          <w:i/>
          <w:iCs/>
          <w:sz w:val="20"/>
          <w:szCs w:val="20"/>
        </w:rPr>
      </w:pPr>
      <w:r w:rsidRPr="00AA5E82">
        <w:rPr>
          <w:rFonts w:ascii="Simplified Arabic" w:hAnsi="Simplified Arabic" w:cs="Simplified Arabic"/>
          <w:b/>
          <w:bCs/>
          <w:i/>
          <w:iCs/>
          <w:sz w:val="20"/>
          <w:szCs w:val="20"/>
          <w:rtl/>
          <w:lang w:bidi="ar-EG"/>
        </w:rPr>
        <w:t xml:space="preserve">يرجى </w:t>
      </w:r>
      <w:r w:rsidR="00740005" w:rsidRPr="00501941">
        <w:rPr>
          <w:rFonts w:ascii="Simplified Arabic" w:hAnsi="Simplified Arabic" w:cs="Simplified Arabic" w:hint="cs"/>
          <w:b/>
          <w:bCs/>
          <w:i/>
          <w:iCs/>
          <w:sz w:val="20"/>
          <w:szCs w:val="20"/>
          <w:rtl/>
          <w:lang w:bidi="ar-EG"/>
        </w:rPr>
        <w:t>وضع</w:t>
      </w:r>
      <w:r w:rsidR="00740005">
        <w:rPr>
          <w:rFonts w:ascii="Simplified Arabic" w:hAnsi="Simplified Arabic" w:cs="Simplified Arabic" w:hint="cs"/>
          <w:b/>
          <w:bCs/>
          <w:i/>
          <w:iCs/>
          <w:sz w:val="20"/>
          <w:szCs w:val="20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i/>
          <w:iCs/>
          <w:sz w:val="20"/>
          <w:szCs w:val="20"/>
          <w:rtl/>
          <w:lang w:bidi="ar-EG"/>
        </w:rPr>
        <w:t>علامة</w:t>
      </w:r>
      <w:r w:rsidRPr="00AA5E82">
        <w:rPr>
          <w:rFonts w:ascii="Simplified Arabic" w:hAnsi="Simplified Arabic" w:cs="Simplified Arabic"/>
          <w:b/>
          <w:bCs/>
          <w:i/>
          <w:iCs/>
          <w:sz w:val="20"/>
          <w:szCs w:val="20"/>
          <w:rtl/>
          <w:lang w:bidi="ar-EG"/>
        </w:rPr>
        <w:t xml:space="preserve"> "</w:t>
      </w:r>
      <w:r>
        <w:rPr>
          <w:rFonts w:ascii="Simplified Arabic" w:hAnsi="Simplified Arabic" w:cs="Simplified Arabic"/>
          <w:b/>
          <w:bCs/>
          <w:i/>
          <w:iCs/>
          <w:sz w:val="20"/>
          <w:szCs w:val="20"/>
          <w:lang w:bidi="ar-EG"/>
        </w:rPr>
        <w:t xml:space="preserve"> X</w:t>
      </w:r>
      <w:r w:rsidRPr="00AA5E82">
        <w:rPr>
          <w:rFonts w:ascii="Simplified Arabic" w:hAnsi="Simplified Arabic" w:cs="Simplified Arabic"/>
          <w:b/>
          <w:bCs/>
          <w:i/>
          <w:iCs/>
          <w:sz w:val="20"/>
          <w:szCs w:val="20"/>
          <w:rtl/>
          <w:lang w:bidi="ar-EG"/>
        </w:rPr>
        <w:t>" في</w:t>
      </w:r>
      <w:r>
        <w:rPr>
          <w:rFonts w:ascii="Simplified Arabic" w:hAnsi="Simplified Arabic" w:cs="Simplified Arabic" w:hint="cs"/>
          <w:b/>
          <w:bCs/>
          <w:i/>
          <w:iCs/>
          <w:sz w:val="20"/>
          <w:szCs w:val="20"/>
          <w:rtl/>
          <w:lang w:bidi="ar-EG"/>
        </w:rPr>
        <w:t xml:space="preserve"> واحدة من </w:t>
      </w:r>
      <w:r w:rsidRPr="00AA5E82">
        <w:rPr>
          <w:rFonts w:ascii="Simplified Arabic" w:hAnsi="Simplified Arabic" w:cs="Simplified Arabic"/>
          <w:b/>
          <w:bCs/>
          <w:i/>
          <w:iCs/>
          <w:sz w:val="20"/>
          <w:szCs w:val="20"/>
          <w:rtl/>
          <w:lang w:bidi="ar-EG"/>
        </w:rPr>
        <w:t xml:space="preserve"> الخانات </w:t>
      </w:r>
      <w:r>
        <w:rPr>
          <w:rFonts w:ascii="Simplified Arabic" w:hAnsi="Simplified Arabic" w:cs="Simplified Arabic" w:hint="cs"/>
          <w:b/>
          <w:bCs/>
          <w:i/>
          <w:iCs/>
          <w:sz w:val="20"/>
          <w:szCs w:val="20"/>
          <w:rtl/>
          <w:lang w:bidi="ar-EG"/>
        </w:rPr>
        <w:t xml:space="preserve">الواردة تحت بند الإجابات </w:t>
      </w:r>
      <w:r w:rsidRPr="00AA5E82">
        <w:rPr>
          <w:rFonts w:ascii="Simplified Arabic" w:hAnsi="Simplified Arabic" w:cs="Simplified Arabic"/>
          <w:b/>
          <w:bCs/>
          <w:i/>
          <w:iCs/>
          <w:sz w:val="20"/>
          <w:szCs w:val="20"/>
          <w:rtl/>
          <w:lang w:bidi="ar-EG"/>
        </w:rPr>
        <w:t>.</w:t>
      </w:r>
    </w:p>
    <w:p w:rsidR="00490B38" w:rsidRPr="00490B38" w:rsidRDefault="00490B38" w:rsidP="00490B38"/>
    <w:tbl>
      <w:tblPr>
        <w:bidiVisual/>
        <w:tblW w:w="13998" w:type="dxa"/>
        <w:jc w:val="center"/>
        <w:tblLook w:val="04A0"/>
      </w:tblPr>
      <w:tblGrid>
        <w:gridCol w:w="1681"/>
        <w:gridCol w:w="960"/>
        <w:gridCol w:w="960"/>
        <w:gridCol w:w="960"/>
        <w:gridCol w:w="960"/>
        <w:gridCol w:w="960"/>
        <w:gridCol w:w="1800"/>
        <w:gridCol w:w="569"/>
        <w:gridCol w:w="849"/>
        <w:gridCol w:w="167"/>
        <w:gridCol w:w="480"/>
        <w:gridCol w:w="300"/>
        <w:gridCol w:w="640"/>
        <w:gridCol w:w="460"/>
        <w:gridCol w:w="460"/>
        <w:gridCol w:w="1792"/>
      </w:tblGrid>
      <w:tr w:rsidR="006D618B" w:rsidRPr="00841A73" w:rsidTr="000F74B3">
        <w:trPr>
          <w:trHeight w:val="20"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206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vAlign w:val="bottom"/>
            <w:hideMark/>
          </w:tcPr>
          <w:p w:rsidR="006D618B" w:rsidRPr="00841A73" w:rsidRDefault="00C42D13" w:rsidP="006D618B">
            <w:pPr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الإجابات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vAlign w:val="center"/>
            <w:hideMark/>
          </w:tcPr>
          <w:p w:rsidR="006D618B" w:rsidRPr="00841A73" w:rsidRDefault="00C42D13" w:rsidP="00C42D13">
            <w:pPr>
              <w:bidi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6D618B" w:rsidRPr="00841A73" w:rsidTr="002658E9">
        <w:trPr>
          <w:trHeight w:val="60"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56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noWrap/>
            <w:vAlign w:val="center"/>
            <w:hideMark/>
          </w:tcPr>
          <w:p w:rsidR="006D618B" w:rsidRPr="00841A73" w:rsidRDefault="00C42D13" w:rsidP="00B029DD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BFBFBF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84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noWrap/>
            <w:vAlign w:val="center"/>
            <w:hideMark/>
          </w:tcPr>
          <w:p w:rsidR="006D618B" w:rsidRPr="00841A73" w:rsidRDefault="00C42D13" w:rsidP="00B029DD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BFBFBF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إلى حد ما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noWrap/>
            <w:vAlign w:val="center"/>
            <w:hideMark/>
          </w:tcPr>
          <w:p w:rsidR="006D618B" w:rsidRPr="00841A73" w:rsidRDefault="00C42D13" w:rsidP="00B029DD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BFBFBF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6D618B" w:rsidRPr="00841A73" w:rsidTr="002658E9">
        <w:trPr>
          <w:trHeight w:val="60"/>
          <w:jc w:val="center"/>
        </w:trPr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C42D13" w:rsidP="00C42D13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المعايير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56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6D618B" w:rsidRPr="00320B30" w:rsidTr="002658E9">
        <w:trPr>
          <w:trHeight w:val="20"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320B30" w:rsidRDefault="006D618B" w:rsidP="006D618B">
            <w:pPr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  <w:r w:rsidRPr="00320B30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320B30" w:rsidRDefault="006D618B" w:rsidP="006D618B">
            <w:pPr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20B30">
              <w:rPr>
                <w:rFonts w:ascii="Simplified Arabic" w:eastAsia="Times New Roman" w:hAnsi="Simplified Arabic" w:cs="Simplified Arabic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320B30" w:rsidRDefault="006D618B" w:rsidP="006D618B">
            <w:pPr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20B30">
              <w:rPr>
                <w:rFonts w:ascii="Simplified Arabic" w:eastAsia="Times New Roman" w:hAnsi="Simplified Arabic" w:cs="Simplified Arabic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320B30" w:rsidRDefault="006D618B" w:rsidP="006D618B">
            <w:pPr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20B30">
              <w:rPr>
                <w:rFonts w:ascii="Simplified Arabic" w:eastAsia="Times New Roman" w:hAnsi="Simplified Arabic" w:cs="Simplified Arabic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320B30" w:rsidRDefault="006D618B" w:rsidP="006D618B">
            <w:pPr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20B30">
              <w:rPr>
                <w:rFonts w:ascii="Simplified Arabic" w:eastAsia="Times New Roman" w:hAnsi="Simplified Arabic" w:cs="Simplified Arabic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320B30" w:rsidRDefault="006D618B" w:rsidP="006D618B">
            <w:pPr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20B30">
              <w:rPr>
                <w:rFonts w:ascii="Simplified Arabic" w:eastAsia="Times New Roman" w:hAnsi="Simplified Arabic" w:cs="Simplified Arabic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320B30" w:rsidRDefault="006D618B" w:rsidP="006D618B">
            <w:pPr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20B30">
              <w:rPr>
                <w:rFonts w:ascii="Simplified Arabic" w:eastAsia="Times New Roman" w:hAnsi="Simplified Arabic" w:cs="Simplified Arabic"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320B30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  <w:r w:rsidRPr="00320B30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320B30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  <w:r w:rsidRPr="00320B30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320B30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  <w:r w:rsidRPr="00320B30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320B30" w:rsidRDefault="006D618B" w:rsidP="006D618B">
            <w:pPr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320B30">
              <w:rPr>
                <w:rFonts w:ascii="Simplified Arabic" w:eastAsia="Times New Roman" w:hAnsi="Simplified Arabic" w:cs="Simplified Arabic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18B" w:rsidRPr="00320B30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  <w:r w:rsidRPr="00320B30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18B" w:rsidRPr="00320B30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  <w:r w:rsidRPr="00320B30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18B" w:rsidRPr="00320B30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  <w:r w:rsidRPr="00320B30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9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18B" w:rsidRPr="00320B30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  <w:r w:rsidRPr="00320B30"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  <w:t> </w:t>
            </w:r>
          </w:p>
        </w:tc>
      </w:tr>
      <w:tr w:rsidR="003D229F" w:rsidRPr="00841A73" w:rsidTr="002658E9">
        <w:trPr>
          <w:trHeight w:val="20"/>
          <w:jc w:val="center"/>
        </w:trPr>
        <w:tc>
          <w:tcPr>
            <w:tcW w:w="8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C42D13" w:rsidRPr="002658E9" w:rsidRDefault="002658E9" w:rsidP="002658E9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1. </w:t>
            </w:r>
            <w:r w:rsidR="00C42D13" w:rsidRPr="002658E9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  <w:t>الالتزام بمبادئ حوكمة الشركات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3D229F" w:rsidRPr="00841A73" w:rsidTr="002658E9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C42D13" w:rsidRPr="007A33EC" w:rsidRDefault="00C55016" w:rsidP="00C02F95">
            <w:pPr>
              <w:pStyle w:val="ListParagraph"/>
              <w:numPr>
                <w:ilvl w:val="1"/>
                <w:numId w:val="6"/>
              </w:num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هل أقرت الشرك</w:t>
            </w:r>
            <w:r w:rsidR="005404E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ة</w:t>
            </w: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</w:t>
            </w:r>
            <w:r w:rsidR="00740005" w:rsidRPr="007A33E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مبادئ </w:t>
            </w:r>
            <w:r w:rsidR="00F7171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JO"/>
              </w:rPr>
              <w:t>مكتوبة ل</w:t>
            </w: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حوكمة الشرك</w:t>
            </w:r>
            <w:r w:rsidR="00C02F9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JO"/>
              </w:rPr>
              <w:t>ة</w:t>
            </w: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</w:t>
            </w:r>
            <w:r w:rsidR="005404E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خاصة بها </w:t>
            </w: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بما يتفق مع الممارسات الوطنية</w:t>
            </w:r>
            <w:r w:rsidR="00C02F9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مثل قواعد حوكمة الشركات المساهمة المدرجة في بورصة عمان و/أو الممارسات </w:t>
            </w: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الدولية</w:t>
            </w:r>
            <w:r w:rsidR="00087FB8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،</w:t>
            </w: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و</w:t>
            </w:r>
            <w:r w:rsidR="00087FB8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هل </w:t>
            </w: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قيمت </w:t>
            </w:r>
            <w:r w:rsidR="00087FB8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عملية تنفيذها</w:t>
            </w: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بصورة سنوية؟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3D229F" w:rsidRPr="00841A73" w:rsidTr="002658E9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C14C4F" w:rsidRPr="007A33EC" w:rsidRDefault="00C14C4F" w:rsidP="00320B30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1-2 هل يسهل على جميع </w:t>
            </w:r>
            <w:r w:rsidR="00341426" w:rsidRPr="007A33E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أصحاب المصالح </w:t>
            </w: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الاطلاع على هذه المبادئ</w:t>
            </w:r>
            <w:r w:rsidR="005404E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F7171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(</w:t>
            </w:r>
            <w:r w:rsidR="005404E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ان وجدت</w:t>
            </w:r>
            <w:r w:rsidR="00F7171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)</w:t>
            </w:r>
            <w:r w:rsidR="005404E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3D229F" w:rsidRPr="00841A73" w:rsidTr="002658E9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C14C4F" w:rsidRPr="007A33EC" w:rsidRDefault="00C14C4F" w:rsidP="00087FB8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1-3 هل تفصح الشركة عن امتثالها </w:t>
            </w:r>
            <w:r w:rsidR="00087FB8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ل</w:t>
            </w:r>
            <w:r w:rsidR="005404E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دليل قواعد </w:t>
            </w: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حوكمة الشركات</w:t>
            </w:r>
            <w:r w:rsidR="005404E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المدرجة في بورصة عمان</w:t>
            </w: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وهل تعرض الشرك</w:t>
            </w:r>
            <w:r w:rsidR="005404E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ة</w:t>
            </w: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حالات الانحراف عن هذه المعايير في تقاريرها السنوية/ تقرير الامتثال لحوكمة الشركات؟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3D229F" w:rsidRPr="00841A73" w:rsidTr="002658E9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C14C4F" w:rsidRPr="007A33EC" w:rsidRDefault="00C14C4F" w:rsidP="00087FB8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1-4 هل </w:t>
            </w:r>
            <w:r w:rsidR="00087FB8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ناقش مجلس الادارة في اجتماعاته تطبيق الشركة ل</w:t>
            </w: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مبادئ حوكمة </w:t>
            </w:r>
            <w:r w:rsidR="00087FB8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الشركات</w:t>
            </w: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2658E9">
        <w:trPr>
          <w:trHeight w:val="20"/>
          <w:jc w:val="center"/>
        </w:trPr>
        <w:tc>
          <w:tcPr>
            <w:tcW w:w="168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320B30" w:rsidRDefault="006D618B" w:rsidP="006D618B">
            <w:pPr>
              <w:rPr>
                <w:rFonts w:ascii="Simplified Arabic" w:eastAsia="Times New Roman" w:hAnsi="Simplified Arabic" w:cs="Simplified Arabic"/>
                <w:sz w:val="16"/>
                <w:szCs w:val="16"/>
              </w:rPr>
            </w:pPr>
            <w:r w:rsidRPr="007A33EC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79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3D229F" w:rsidRPr="00841A73" w:rsidTr="002658E9">
        <w:trPr>
          <w:trHeight w:val="20"/>
          <w:jc w:val="center"/>
        </w:trPr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7A33EC" w:rsidRDefault="002658E9" w:rsidP="007A33EC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7A33EC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 xml:space="preserve">2. </w:t>
            </w:r>
            <w:r w:rsidR="00C14C4F" w:rsidRPr="007A33EC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 xml:space="preserve">حقوق المساهمين والعلاقات مع أصحاب </w:t>
            </w:r>
            <w:r w:rsidR="00341426" w:rsidRPr="007A33EC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المصالح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2658E9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C14C4F" w:rsidRPr="00841A73" w:rsidRDefault="00C14C4F" w:rsidP="00087FB8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  <w:lang w:bidi="ar-EG"/>
              </w:rPr>
            </w:pP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2-1 هل </w:t>
            </w:r>
            <w:r w:rsidR="005F473C"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EG"/>
              </w:rPr>
              <w:t xml:space="preserve">يتم إخطار المساهمين و/ أو وكلاؤهم بموعد انعقاد اجتماعات </w:t>
            </w:r>
            <w:r w:rsidR="00087FB8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EG"/>
              </w:rPr>
              <w:t>الهيئة العامة و</w:t>
            </w:r>
            <w:r w:rsidR="00087FB8"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EG"/>
              </w:rPr>
              <w:t xml:space="preserve">بنود جدول </w:t>
            </w:r>
            <w:r w:rsidR="00087FB8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EG"/>
              </w:rPr>
              <w:t>ال</w:t>
            </w:r>
            <w:r w:rsidR="00087FB8"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EG"/>
              </w:rPr>
              <w:t xml:space="preserve">أعمال </w:t>
            </w:r>
            <w:r w:rsidR="005F473C"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EG"/>
              </w:rPr>
              <w:t>قبل الاجتماع بفترة كافية (عن طريق</w:t>
            </w:r>
            <w:r w:rsidR="00087FB8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EG"/>
              </w:rPr>
              <w:t xml:space="preserve"> اليد أو البريد العادي و</w:t>
            </w:r>
            <w:r w:rsidR="005F473C"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EG"/>
              </w:rPr>
              <w:t xml:space="preserve">البريد الإلكتروني قبل موعد انعقاد الاجتماع بـ 21 يومًا على الأقل ونشر </w:t>
            </w:r>
            <w:r w:rsidR="00341426" w:rsidRPr="007A33E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EG"/>
              </w:rPr>
              <w:t xml:space="preserve">الاعلان </w:t>
            </w:r>
            <w:r w:rsidR="00974CF7" w:rsidRPr="007A33E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EG"/>
              </w:rPr>
              <w:t>عن موعد الاجتماع</w:t>
            </w:r>
            <w:r w:rsidR="00974CF7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="005F473C"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EG"/>
              </w:rPr>
              <w:t xml:space="preserve">مرتين على الأقل في ثلاث صحف محلية وعلى الموقع الإلكتروني للشركة) </w:t>
            </w:r>
            <w:r w:rsidR="00087FB8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2658E9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5F473C" w:rsidRPr="00841A73" w:rsidRDefault="005F473C" w:rsidP="007A33EC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2-2 هل يتم الإفصاح والإعلان عن المعلومات الخاصة بتضارب المصالح المتعلق بتعيين أعضاء مجلس الإدارة والإدارة العليا والصفقات مع </w:t>
            </w:r>
            <w:r w:rsidRPr="007A33E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أصحاب</w:t>
            </w:r>
            <w:r w:rsidR="00341426" w:rsidRPr="007A33E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المصالح</w:t>
            </w:r>
            <w:r w:rsidRPr="007A33E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2658E9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5F473C" w:rsidRPr="00841A73" w:rsidRDefault="005F473C" w:rsidP="001313F9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2-3 هل يحصل المساهمون على </w:t>
            </w:r>
            <w:r w:rsidR="001313F9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</w:t>
            </w: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فرصة </w:t>
            </w:r>
            <w:r w:rsidR="001313F9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</w:t>
            </w: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جيدة</w:t>
            </w:r>
            <w:r w:rsidR="001313F9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من حيث الوقت والمعلومات ذات العلاقة التي تمكنهم من </w:t>
            </w:r>
            <w:r w:rsidRPr="007A33E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دراسة </w:t>
            </w:r>
            <w:r w:rsidR="00341426" w:rsidRPr="007A33E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القرارت الهامة التي</w:t>
            </w:r>
            <w:r w:rsidR="0034142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قد تؤثر تأثير</w:t>
            </w: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</w:t>
            </w:r>
            <w:r w:rsidR="0034142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ً كبير</w:t>
            </w: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</w:t>
            </w:r>
            <w:r w:rsidR="0034142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ً</w:t>
            </w: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على وضع الأصول أو الالتزامات الخاصة بالشركة</w:t>
            </w:r>
            <w:r w:rsidR="00992059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(مثل: الاندماج او التصفية، بيع الشركة او تملك شركات أخرى كلياً، بيع جزء او كامل أصول الشركة بما يؤثر على أهدافها وغاياتها)</w:t>
            </w:r>
            <w:r w:rsidR="00320B30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992059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2658E9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5F473C" w:rsidRPr="00841A73" w:rsidRDefault="005F473C" w:rsidP="00E92C49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2-4 هل </w:t>
            </w:r>
            <w:r w:rsidR="00E92C49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لدى</w:t>
            </w: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الشركة</w:t>
            </w:r>
            <w:r w:rsidR="005404E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سياسة</w:t>
            </w: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E92C49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توزيع أرباح </w:t>
            </w:r>
            <w:r w:rsidR="00F7171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مكتوبة</w:t>
            </w:r>
            <w:r w:rsidR="001313F9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ومقرة</w:t>
            </w: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2658E9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5F473C" w:rsidRPr="00841A73" w:rsidRDefault="005F473C" w:rsidP="005404E6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2-5 هل يستند </w:t>
            </w:r>
            <w:r w:rsidR="005404E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انتخاب</w:t>
            </w: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أعضاء مجلس الإدارة إلى عملية ترشيح محددة وشفافة</w:t>
            </w:r>
            <w:r w:rsidR="00320B30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؟ (مثل إرسال نبذة تعريفية عن المرشحين لعضوية المجلس مع الدعوة الاجتماع الهيئة العامة).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64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232647" w:rsidRPr="00841A73" w:rsidTr="000F74B3">
        <w:trPr>
          <w:trHeight w:val="20"/>
          <w:jc w:val="center"/>
        </w:trPr>
        <w:tc>
          <w:tcPr>
            <w:tcW w:w="1681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647" w:rsidRPr="00841A73" w:rsidRDefault="00232647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647" w:rsidRPr="00841A73" w:rsidRDefault="00232647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647" w:rsidRPr="00841A73" w:rsidRDefault="00232647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647" w:rsidRPr="00841A73" w:rsidRDefault="00232647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647" w:rsidRPr="00841A73" w:rsidRDefault="00232647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2647" w:rsidRPr="00841A73" w:rsidRDefault="00232647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left w:val="nil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232647" w:rsidRPr="00841A73" w:rsidRDefault="00232647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206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vAlign w:val="bottom"/>
            <w:hideMark/>
          </w:tcPr>
          <w:p w:rsidR="00232647" w:rsidRPr="00841A73" w:rsidRDefault="00B029DD" w:rsidP="00841A73">
            <w:pPr>
              <w:bidi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الإجابات</w:t>
            </w:r>
          </w:p>
        </w:tc>
        <w:tc>
          <w:tcPr>
            <w:tcW w:w="300" w:type="dxa"/>
            <w:tcBorders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232647" w:rsidRPr="00841A73" w:rsidRDefault="00232647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vAlign w:val="center"/>
            <w:hideMark/>
          </w:tcPr>
          <w:p w:rsidR="00232647" w:rsidRPr="00841A73" w:rsidRDefault="00B029DD" w:rsidP="00B029DD">
            <w:pPr>
              <w:bidi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B029DD" w:rsidRPr="00841A73" w:rsidTr="000F74B3">
        <w:trPr>
          <w:trHeight w:val="60"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000000" w:fill="FFFFFF"/>
            <w:noWrap/>
            <w:vAlign w:val="bottom"/>
            <w:hideMark/>
          </w:tcPr>
          <w:p w:rsidR="00B029DD" w:rsidRPr="00841A73" w:rsidRDefault="00B029DD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000000" w:fill="FFFFFF"/>
            <w:noWrap/>
            <w:vAlign w:val="bottom"/>
            <w:hideMark/>
          </w:tcPr>
          <w:p w:rsidR="00B029DD" w:rsidRPr="00841A73" w:rsidRDefault="00B029DD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000000" w:fill="FFFFFF"/>
            <w:noWrap/>
            <w:vAlign w:val="bottom"/>
            <w:hideMark/>
          </w:tcPr>
          <w:p w:rsidR="00B029DD" w:rsidRPr="00841A73" w:rsidRDefault="00B029DD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000000" w:fill="FFFFFF"/>
            <w:noWrap/>
            <w:vAlign w:val="bottom"/>
            <w:hideMark/>
          </w:tcPr>
          <w:p w:rsidR="00B029DD" w:rsidRPr="00841A73" w:rsidRDefault="00B029DD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000000" w:fill="FFFFFF"/>
            <w:noWrap/>
            <w:vAlign w:val="bottom"/>
            <w:hideMark/>
          </w:tcPr>
          <w:p w:rsidR="00B029DD" w:rsidRPr="00841A73" w:rsidRDefault="00B029DD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000000" w:fill="FFFFFF"/>
            <w:noWrap/>
            <w:vAlign w:val="bottom"/>
            <w:hideMark/>
          </w:tcPr>
          <w:p w:rsidR="00B029DD" w:rsidRPr="00841A73" w:rsidRDefault="00B029DD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B029DD" w:rsidRPr="00841A73" w:rsidRDefault="00B029DD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noWrap/>
            <w:vAlign w:val="center"/>
            <w:hideMark/>
          </w:tcPr>
          <w:p w:rsidR="00B029DD" w:rsidRPr="00841A73" w:rsidRDefault="00B029DD" w:rsidP="004E78DC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BFBFBF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1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noWrap/>
            <w:vAlign w:val="center"/>
            <w:hideMark/>
          </w:tcPr>
          <w:p w:rsidR="00B029DD" w:rsidRPr="00841A73" w:rsidRDefault="00B029DD" w:rsidP="004E78DC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BFBFBF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إلى حد ما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noWrap/>
            <w:vAlign w:val="center"/>
            <w:hideMark/>
          </w:tcPr>
          <w:p w:rsidR="00B029DD" w:rsidRPr="00841A73" w:rsidRDefault="00B029DD" w:rsidP="004E78DC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BFBFBF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B029DD" w:rsidRPr="00841A73" w:rsidRDefault="00B029DD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vAlign w:val="center"/>
            <w:hideMark/>
          </w:tcPr>
          <w:p w:rsidR="00B029DD" w:rsidRPr="00841A73" w:rsidRDefault="00B029DD" w:rsidP="00B76B18">
            <w:pPr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B029DD" w:rsidRPr="00841A73" w:rsidRDefault="00B029DD" w:rsidP="007A33EC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2-6 هل يتم انتخاب أعضاء مجلس الإدارة عن طريق </w:t>
            </w:r>
            <w:r w:rsidRPr="007A33E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التصويت التراكمي </w:t>
            </w:r>
            <w:r w:rsidR="00341426" w:rsidRPr="007A33E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وبطريقة سرية</w:t>
            </w:r>
            <w:r w:rsidRPr="007A33E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C16E1" w:rsidRPr="00841A73" w:rsidRDefault="00EC16E1" w:rsidP="005E283F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2-7 هل ينص النظام الأساسي للشركة على أحكام </w:t>
            </w:r>
            <w:r w:rsidR="005E283F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خاصة ل</w:t>
            </w: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تمثيل مساهمي الأقلية في مجلس الإدارة؟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5E283F" w:rsidRPr="005E283F" w:rsidRDefault="00EC16E1" w:rsidP="005E283F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</w:pPr>
            <w:r w:rsidRPr="00841A73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2-8 </w:t>
            </w:r>
            <w:r w:rsidRPr="00841A7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هل أقرت الشركة وأفصحت عن لوائح وإجراءات داخلية</w:t>
            </w:r>
            <w:r w:rsidR="001E2A8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مكتوبة</w:t>
            </w:r>
            <w:r w:rsidRPr="00841A7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بشأن سياسات التعامل مع حالات تضارب المصالح واستغلال </w:t>
            </w:r>
            <w:r w:rsidR="005E283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</w:t>
            </w:r>
            <w:r w:rsidRPr="00841A7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معلومات </w:t>
            </w:r>
            <w:r w:rsidR="005E283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</w:t>
            </w:r>
            <w:r w:rsidRPr="00841A7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داخلية في التداول</w:t>
            </w:r>
            <w:r w:rsidR="005E283F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على أسهم الشركة</w:t>
            </w:r>
            <w:r w:rsidRPr="00841A73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C16E1" w:rsidRPr="00841A73" w:rsidRDefault="00EC16E1" w:rsidP="001313F9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2-9 هل </w:t>
            </w:r>
            <w:r w:rsidR="001313F9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أقرت الشركة سياسة واضحة للجوء الى التحكيم وتكون متاحة للمساهمين لاتخاذ هذا الاجراء ضمن الاجراءات القانونية ضد </w:t>
            </w: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مجلس الإدارة أو أي من أعضائه للمطالبة بتعويض عن أضرار نجمت عن انتهاك التشريعات بالقوة أو انتهاك عقد تأسيس الشركة أو ارتكاب خطأ أو إهمال</w:t>
            </w:r>
            <w:r w:rsidR="00EA4BE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في إدارة الشركة أو إفشاء أسرارها</w:t>
            </w: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D1591D" w:rsidRPr="00841A73" w:rsidRDefault="00A81AA4" w:rsidP="00EA4BED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2</w:t>
            </w:r>
            <w:r w:rsidR="00D1591D"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-10 هل </w:t>
            </w:r>
            <w:r w:rsidR="00EA4BE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تعتمد الشركة سياسة منح </w:t>
            </w:r>
            <w:r w:rsidR="00D1591D"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المساهم</w:t>
            </w:r>
            <w:r w:rsidR="00EA4BE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ي</w:t>
            </w:r>
            <w:r w:rsidR="00D1591D"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ن </w:t>
            </w:r>
            <w:r w:rsidR="00EA4BE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اولوية الاكتتاب</w:t>
            </w:r>
            <w:r w:rsidR="007626D3" w:rsidRPr="007A33E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EA4BE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عند إصدار </w:t>
            </w:r>
            <w:r w:rsidR="00D1591D"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أسهم جديدة؟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A81AA4" w:rsidRPr="00841A73" w:rsidRDefault="00A81AA4" w:rsidP="00DB12B6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2-11 هل تفصح الشركة عن المعلومات الخاصة بالصفقات المبرمة بين</w:t>
            </w:r>
            <w:r w:rsidR="005404E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ها وبين</w:t>
            </w: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الإدارة العليا/ مجلس إدارة الشركة (أي الصفقات المبرمة مع الأطراف </w:t>
            </w:r>
            <w:r w:rsidRPr="007A33E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ذات </w:t>
            </w:r>
            <w:r w:rsidR="007626D3" w:rsidRPr="007A33E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العلاقة</w:t>
            </w:r>
            <w:r w:rsidRPr="007A33E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)؟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A81AA4" w:rsidRPr="00841A73" w:rsidRDefault="00A81AA4" w:rsidP="00A81AA4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2-12 هل يُخطر </w:t>
            </w:r>
            <w:r w:rsidRPr="007A33E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المساهمون </w:t>
            </w:r>
            <w:r w:rsidR="003A7538" w:rsidRPr="007A33E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مسبقاً</w:t>
            </w:r>
            <w:r w:rsidR="003A7538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841A73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بكافة صفقات العمل المهمة والمخاطر والقضايا التي قد تؤثر على عمليات الشركة؟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50EF3" w:rsidRPr="000F1C14" w:rsidRDefault="00650EF3" w:rsidP="000F1C14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0F1C14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2-13 هل لدى الشركة آلية </w:t>
            </w:r>
            <w:r w:rsidR="00477FEE" w:rsidRPr="000F1C14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لتلقي شكاوى واقتراحات المساهمين، بما في ذلك الشكاوى والاقتراحات المرتبطة بإدراج بنود معينة على جدول أعمال اجتماع </w:t>
            </w:r>
            <w:r w:rsidR="003A7538" w:rsidRPr="000F1C14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الهيئة العامة </w:t>
            </w:r>
            <w:r w:rsidR="00477FEE" w:rsidRPr="000F1C14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وذلك بطريقة تضمن دراستها واتخاذ الإجراء المناسب بشأنها خلال فترة زمنية معينة؟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77FEE" w:rsidRPr="000F1C14" w:rsidRDefault="00477FEE" w:rsidP="000F1C14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  <w:rtl/>
                <w:lang w:bidi="ar-EG"/>
              </w:rPr>
            </w:pPr>
            <w:r w:rsidRPr="000F1C14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2-14 هل لدى الشركة سياسة</w:t>
            </w:r>
            <w:r w:rsidR="009761D2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مكتوبة</w:t>
            </w:r>
            <w:r w:rsidRPr="000F1C14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لتنظيم العلاقات مع أصحاب </w:t>
            </w:r>
            <w:r w:rsidR="003A7538" w:rsidRPr="000F1C14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المصالح</w:t>
            </w:r>
            <w:r w:rsidR="009F60CA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B24089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822C0" w:rsidRPr="000F1C14" w:rsidRDefault="004822C0" w:rsidP="000F1C14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0F1C14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2-15 هل يتاح لجميع أصحاب </w:t>
            </w:r>
            <w:r w:rsidR="003A7538" w:rsidRPr="000F1C14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المصالح </w:t>
            </w:r>
            <w:r w:rsidRPr="000F1C14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بما في ذلك الموظفون والجهات الممثلة لهم </w:t>
            </w:r>
            <w:r w:rsidR="00841A73" w:rsidRPr="000F1C14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قنوات اتصال واضحة مع مجلس الإدارة؟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</w:tbl>
    <w:p w:rsidR="00B24089" w:rsidRDefault="00B24089">
      <w:pPr>
        <w:bidi/>
      </w:pPr>
      <w:r>
        <w:br w:type="page"/>
      </w:r>
    </w:p>
    <w:tbl>
      <w:tblPr>
        <w:bidiVisual/>
        <w:tblW w:w="13998" w:type="dxa"/>
        <w:jc w:val="center"/>
        <w:tblLook w:val="04A0"/>
      </w:tblPr>
      <w:tblGrid>
        <w:gridCol w:w="1681"/>
        <w:gridCol w:w="960"/>
        <w:gridCol w:w="960"/>
        <w:gridCol w:w="960"/>
        <w:gridCol w:w="960"/>
        <w:gridCol w:w="960"/>
        <w:gridCol w:w="1800"/>
        <w:gridCol w:w="569"/>
        <w:gridCol w:w="1016"/>
        <w:gridCol w:w="480"/>
        <w:gridCol w:w="300"/>
        <w:gridCol w:w="640"/>
        <w:gridCol w:w="460"/>
        <w:gridCol w:w="460"/>
        <w:gridCol w:w="1792"/>
      </w:tblGrid>
      <w:tr w:rsidR="00D06504" w:rsidRPr="00841A73" w:rsidTr="00B24089">
        <w:trPr>
          <w:trHeight w:val="20"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left w:val="nil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vAlign w:val="bottom"/>
            <w:hideMark/>
          </w:tcPr>
          <w:p w:rsidR="00D06504" w:rsidRPr="00841A73" w:rsidRDefault="00841A73" w:rsidP="00B24089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الإجابات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vAlign w:val="center"/>
            <w:hideMark/>
          </w:tcPr>
          <w:p w:rsidR="00D06504" w:rsidRPr="00841A73" w:rsidRDefault="00841A73" w:rsidP="00841A73">
            <w:pPr>
              <w:bidi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841A73" w:rsidRPr="00841A73" w:rsidTr="000F74B3">
        <w:trPr>
          <w:trHeight w:val="60"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A73" w:rsidRPr="00841A73" w:rsidRDefault="00841A73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A73" w:rsidRPr="00841A73" w:rsidRDefault="00841A73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A73" w:rsidRPr="00841A73" w:rsidRDefault="00841A73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A73" w:rsidRPr="00841A73" w:rsidRDefault="00841A73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A73" w:rsidRPr="00841A73" w:rsidRDefault="00841A73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1A73" w:rsidRPr="00841A73" w:rsidRDefault="00841A73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841A73" w:rsidRPr="00841A73" w:rsidRDefault="00841A73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noWrap/>
            <w:vAlign w:val="center"/>
            <w:hideMark/>
          </w:tcPr>
          <w:p w:rsidR="00841A73" w:rsidRPr="00841A73" w:rsidRDefault="00841A73" w:rsidP="004E78DC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BFBFBF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noWrap/>
            <w:vAlign w:val="center"/>
            <w:hideMark/>
          </w:tcPr>
          <w:p w:rsidR="00841A73" w:rsidRPr="00841A73" w:rsidRDefault="00841A73" w:rsidP="004E78DC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BFBFBF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إلى حد ما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noWrap/>
            <w:vAlign w:val="center"/>
            <w:hideMark/>
          </w:tcPr>
          <w:p w:rsidR="00841A73" w:rsidRPr="00841A73" w:rsidRDefault="00841A73" w:rsidP="004E78DC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BFBFBF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841A73" w:rsidRPr="00841A73" w:rsidRDefault="00841A73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vAlign w:val="center"/>
            <w:hideMark/>
          </w:tcPr>
          <w:p w:rsidR="00841A73" w:rsidRPr="00841A73" w:rsidRDefault="00841A73" w:rsidP="00B76B18">
            <w:pPr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D06504" w:rsidRPr="00841A73" w:rsidTr="000F74B3">
        <w:trPr>
          <w:trHeight w:val="20"/>
          <w:jc w:val="center"/>
        </w:trPr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04" w:rsidRPr="00841A73" w:rsidRDefault="00D06504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04" w:rsidRPr="00841A73" w:rsidRDefault="00D06504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04" w:rsidRPr="00841A73" w:rsidRDefault="00D06504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</w:tr>
      <w:tr w:rsidR="003D229F" w:rsidRPr="00841A73" w:rsidTr="000F74B3">
        <w:trPr>
          <w:trHeight w:val="20"/>
          <w:jc w:val="center"/>
        </w:trPr>
        <w:tc>
          <w:tcPr>
            <w:tcW w:w="64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B75D2B" w:rsidRPr="002658E9" w:rsidRDefault="002658E9" w:rsidP="002658E9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 xml:space="preserve">3. </w:t>
            </w:r>
            <w:r w:rsidR="00B75D2B" w:rsidRPr="002658E9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الإفصاح وشفافية المعلومات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576A9E" w:rsidRPr="00841A73" w:rsidRDefault="00576A9E" w:rsidP="009F60CA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3-1 هل لدى الشركة </w:t>
            </w:r>
            <w:r w:rsidR="009F60CA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إجراءات عمل و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سياسة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مكتوبة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0F1C14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معتمدة من </w:t>
            </w:r>
            <w:r w:rsidR="003A7538" w:rsidRPr="000F1C14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قبل </w:t>
            </w:r>
            <w:r w:rsidRPr="000F1C14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مجلس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الإدارة </w:t>
            </w:r>
            <w:r w:rsidR="009F60CA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تبين الطريقة التي 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تنظم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9F60CA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بها 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عملية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الإفصاح عن المعلومات ومتابعة تنفيذ 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هذه 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السياسة وفقًا </w:t>
            </w:r>
            <w:r w:rsidR="009F60CA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لمتطلبات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السلطات الرقابية والتشريعات النافذة؟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576A9E" w:rsidRPr="00841A73" w:rsidRDefault="00576A9E" w:rsidP="000F1C14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3-2 هل تفصح الشركة عن قوائمها المالية </w:t>
            </w:r>
            <w:r w:rsidRPr="000F1C14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وتقارير </w:t>
            </w:r>
            <w:r w:rsidR="00CC391C" w:rsidRPr="000F1C14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المدققين </w:t>
            </w:r>
            <w:r w:rsidRPr="000F1C14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الخارجيين</w:t>
            </w:r>
            <w:r w:rsidR="009F60CA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في مواعيدها المحددة في التشريعات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576A9E" w:rsidRPr="00841A73" w:rsidRDefault="00576A9E" w:rsidP="001B410D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3-3 هل </w:t>
            </w:r>
            <w:r w:rsidR="001B410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تفصح الشركة عن 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سياسة توزيع الأرباح</w:t>
            </w:r>
            <w:r w:rsidR="00DB12B6">
              <w:rPr>
                <w:rFonts w:ascii="Simplified Arabic" w:eastAsia="Times New Roman" w:hAnsi="Simplified Arabic" w:cs="Simplified Arabic"/>
                <w:sz w:val="20"/>
                <w:szCs w:val="20"/>
              </w:rPr>
              <w:t xml:space="preserve"> 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المقرة </w:t>
            </w:r>
            <w:r w:rsidR="001B410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من قبل الشركة (إن وجدت)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؟</w:t>
            </w:r>
            <w:r w:rsidR="001B410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وهل تلتزم الشركة بهذه السياسة؟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576A9E" w:rsidRPr="00841A73" w:rsidRDefault="00576A9E" w:rsidP="00576A9E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3-4 هل تفصح الشركة عن المعلومات المرتبطة بخطط التطوير وأهداف الشركة والمخاطر والمعلومات المستقبلية التي قد تؤثر على العمل؟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576A9E" w:rsidRPr="00841A73" w:rsidRDefault="00576A9E" w:rsidP="00576A9E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3-5 هل تفصح الشركة في تقريرها السنوي عن عدد اجتماعات مجلس الإدارة ونسبة الحضور</w:t>
            </w:r>
            <w:r w:rsidR="006A7A6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لكل عضو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في تلك الاجتماعات؟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E78DC" w:rsidRPr="00841A73" w:rsidRDefault="004E78DC" w:rsidP="0052092B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3-6 هل تفصح الشركة لل</w:t>
            </w:r>
            <w:r w:rsidR="0001635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هيئة العامة 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عن أنشطة اللجان</w:t>
            </w:r>
            <w:r w:rsidR="0052092B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المنبثقة عن مجلس الادارة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76B38" w:rsidRPr="00841A73" w:rsidRDefault="004E78DC" w:rsidP="00CC391C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3-7 </w:t>
            </w:r>
            <w:r w:rsidR="00976B38" w:rsidRPr="007C19CA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هل تفصح الشركة بطريقة شفافة وفي الموعد المناسب عن </w:t>
            </w:r>
            <w:r w:rsidR="00976B38" w:rsidRPr="007C19CA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الأحداث والصفقات المهمة والمخاطر الجسيمة والمعلومات الجوهرية الخاصة بعمليات الشركة</w:t>
            </w:r>
            <w:r w:rsidR="00976B38" w:rsidRPr="007C19CA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976B38" w:rsidRPr="00841A73" w:rsidRDefault="004E78DC" w:rsidP="000F1C14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3-8 </w:t>
            </w:r>
            <w:r w:rsidR="00976B38" w:rsidRPr="00976B38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هل </w:t>
            </w:r>
            <w:r w:rsidR="000F1C14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تفصح الشركة عن المعلومات الخاصة</w:t>
            </w:r>
            <w:r w:rsidR="000F1C14">
              <w:rPr>
                <w:rFonts w:ascii="Simplified Arabic" w:eastAsia="Times New Roman" w:hAnsi="Simplified Arabic" w:cs="Simplified Arabic"/>
                <w:sz w:val="20"/>
                <w:szCs w:val="20"/>
              </w:rPr>
              <w:t xml:space="preserve"> </w:t>
            </w:r>
            <w:r w:rsidR="00CC391C" w:rsidRPr="000F1C14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بمدققيها </w:t>
            </w:r>
            <w:r w:rsidR="00976B38" w:rsidRPr="000F1C14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الخارجيين</w:t>
            </w:r>
            <w:r w:rsidR="00976B38" w:rsidRPr="00976B38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 xml:space="preserve"> و</w:t>
            </w:r>
            <w:r w:rsidR="0052092B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عن اهم بنود و</w:t>
            </w:r>
            <w:r w:rsidR="00976B38" w:rsidRPr="00976B38">
              <w:rPr>
                <w:rFonts w:ascii="Simplified Arabic" w:eastAsia="Times New Roman" w:hAnsi="Simplified Arabic" w:cs="Simplified Arabic"/>
                <w:sz w:val="20"/>
                <w:szCs w:val="20"/>
                <w:rtl/>
              </w:rPr>
              <w:t>شروط التعامل معهم؟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E78DC" w:rsidRPr="00841A73" w:rsidRDefault="004E78DC" w:rsidP="004E78DC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3-9 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هل تفصح الشركة عن المعلومات الرئيسية المتعلقة بحوكمة الشركات بما في ذلك مدى امتثالها لدليل قواعد حوكمة الشركات </w:t>
            </w:r>
            <w:r w:rsidR="00A8588E"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المساهمة المدرجة في بورصة عمان،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ومنها على سبيل المثال: تشكيل مجلس الإدارة وطريقة ترشيح الأعضاء وتحديد مكافآتهم واللجان الرئيسية المنبثقة عن مجلس الإدارة وحضور الأعضاء واستقلال مجلس الإدارة والمعلومات الخاصة بالأعضاء وغير ذلك؟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E78DC" w:rsidRPr="00841A73" w:rsidRDefault="004E78DC" w:rsidP="001313F9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3-1</w:t>
            </w:r>
            <w:r w:rsid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0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هل تفصح الشركة عن سياستها</w:t>
            </w:r>
            <w:r w:rsidR="001313F9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الخاصة بالمسؤولية الاجتماعية إ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تجاه المجتمع المحلي والبيئة؟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4E78DC" w:rsidRPr="00841A73" w:rsidRDefault="004E78DC" w:rsidP="00877B52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3-1</w:t>
            </w:r>
            <w:r w:rsid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1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877B52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هل تستخدم الشركة موقعها الإلكتروني لنشر المعلومات السابقة ذكرها؟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</w:tbl>
    <w:p w:rsidR="00B24089" w:rsidRDefault="00B24089">
      <w:pPr>
        <w:bidi/>
      </w:pPr>
      <w:r>
        <w:br w:type="page"/>
      </w:r>
    </w:p>
    <w:tbl>
      <w:tblPr>
        <w:bidiVisual/>
        <w:tblW w:w="13998" w:type="dxa"/>
        <w:jc w:val="center"/>
        <w:tblLook w:val="04A0"/>
      </w:tblPr>
      <w:tblGrid>
        <w:gridCol w:w="1681"/>
        <w:gridCol w:w="960"/>
        <w:gridCol w:w="960"/>
        <w:gridCol w:w="960"/>
        <w:gridCol w:w="960"/>
        <w:gridCol w:w="960"/>
        <w:gridCol w:w="1800"/>
        <w:gridCol w:w="569"/>
        <w:gridCol w:w="1016"/>
        <w:gridCol w:w="480"/>
        <w:gridCol w:w="300"/>
        <w:gridCol w:w="640"/>
        <w:gridCol w:w="460"/>
        <w:gridCol w:w="460"/>
        <w:gridCol w:w="1792"/>
      </w:tblGrid>
      <w:tr w:rsidR="00D06504" w:rsidRPr="00841A73" w:rsidTr="000F74B3">
        <w:trPr>
          <w:trHeight w:val="20"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vAlign w:val="bottom"/>
            <w:hideMark/>
          </w:tcPr>
          <w:p w:rsidR="00D06504" w:rsidRPr="00841A73" w:rsidRDefault="00FF6647" w:rsidP="00FF6647">
            <w:pPr>
              <w:bidi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الإجابات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vAlign w:val="center"/>
            <w:hideMark/>
          </w:tcPr>
          <w:p w:rsidR="00D06504" w:rsidRPr="00841A73" w:rsidRDefault="00FF6647" w:rsidP="00FF6647">
            <w:pPr>
              <w:bidi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FF6647" w:rsidRPr="00841A73" w:rsidTr="000F74B3">
        <w:trPr>
          <w:trHeight w:val="60"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647" w:rsidRPr="00841A73" w:rsidRDefault="00FF6647" w:rsidP="00FF6647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647" w:rsidRPr="00841A73" w:rsidRDefault="00FF6647" w:rsidP="00FF6647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647" w:rsidRPr="00841A73" w:rsidRDefault="00FF6647" w:rsidP="00FF6647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647" w:rsidRPr="00841A73" w:rsidRDefault="00FF6647" w:rsidP="00FF6647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647" w:rsidRPr="00841A73" w:rsidRDefault="00FF6647" w:rsidP="00FF6647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F6647" w:rsidRPr="00841A73" w:rsidRDefault="00FF6647" w:rsidP="00FF6647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FF6647" w:rsidRPr="00841A73" w:rsidRDefault="00FF6647" w:rsidP="00FF6647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noWrap/>
            <w:vAlign w:val="center"/>
            <w:hideMark/>
          </w:tcPr>
          <w:p w:rsidR="00FF6647" w:rsidRPr="00841A73" w:rsidRDefault="00FF6647" w:rsidP="00FF6647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BFBFBF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noWrap/>
            <w:vAlign w:val="center"/>
            <w:hideMark/>
          </w:tcPr>
          <w:p w:rsidR="00FF6647" w:rsidRPr="00841A73" w:rsidRDefault="00FF6647" w:rsidP="00FF6647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BFBFBF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إلى حد ما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noWrap/>
            <w:vAlign w:val="center"/>
            <w:hideMark/>
          </w:tcPr>
          <w:p w:rsidR="00FF6647" w:rsidRPr="00841A73" w:rsidRDefault="00FF6647" w:rsidP="00FF6647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BFBFBF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FF6647" w:rsidRPr="00841A73" w:rsidRDefault="00FF6647" w:rsidP="00FF6647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vAlign w:val="center"/>
            <w:hideMark/>
          </w:tcPr>
          <w:p w:rsidR="00FF6647" w:rsidRPr="00841A73" w:rsidRDefault="00FF6647" w:rsidP="00FF6647">
            <w:pPr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D06504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04" w:rsidRPr="00841A73" w:rsidRDefault="00D06504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04" w:rsidRPr="00841A73" w:rsidRDefault="00D06504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04" w:rsidRPr="00841A73" w:rsidRDefault="00D06504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</w:tr>
      <w:tr w:rsidR="003D229F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FF6647" w:rsidRPr="002658E9" w:rsidRDefault="002658E9" w:rsidP="002658E9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 xml:space="preserve">4. </w:t>
            </w:r>
            <w:r w:rsidR="00FF6647" w:rsidRPr="002658E9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دور ومسؤوليات مجلس الإدارة</w:t>
            </w:r>
            <w:r w:rsidR="0052092B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 xml:space="preserve"> والادارة العليا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F6647" w:rsidRPr="002B03DD" w:rsidRDefault="00FF6647" w:rsidP="0052092B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2B03D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4-1 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هل </w:t>
            </w:r>
            <w:r w:rsidRPr="002B03D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يتراوح </w:t>
            </w:r>
            <w:r w:rsidR="0052092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عدد أعضاء</w:t>
            </w:r>
            <w:r w:rsidRPr="002B03D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مجلس الإدارة بين 5 إلى 13 عضوًا؟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F6647" w:rsidRPr="002B03DD" w:rsidRDefault="00FF6647" w:rsidP="0052092B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2B03D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4-2 هل يوجد نظام أساسي يخضع للمراجعة السنوية ويحدد أدوار ومسؤوليات كل عضو في مجلس الإدارة والإدارة العليا؟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F6647" w:rsidRPr="002B03DD" w:rsidRDefault="00FF6647" w:rsidP="00FF6647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2B03DD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4-3 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هل يُطلب من الإدارة العليا وأعضاء مجلس الإدارة إخطار مجلس الإدارة بأي</w:t>
            </w:r>
            <w:r w:rsidRPr="002B03D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حالة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تضارب مصالح</w:t>
            </w:r>
            <w:r w:rsidRPr="002B03D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2B03DD" w:rsidRDefault="00FF6647" w:rsidP="00A8588E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2B03D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4-4 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هل </w:t>
            </w:r>
            <w:r w:rsidRPr="002B03D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تُحدد مكافآت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الإدارة العليا وأعضاء مجلس الإدارة وفقًا لمبادئ وإجراءات </w:t>
            </w:r>
            <w:r w:rsidR="00A8588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مكتوبة</w:t>
            </w:r>
            <w:r w:rsidR="007E704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ومعلن عنها</w:t>
            </w:r>
            <w:r w:rsidR="00A8588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وتتسم بالوضوح والشفافية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F6647" w:rsidRPr="002B03DD" w:rsidRDefault="00FF6647" w:rsidP="00F37478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2B03D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4-5 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هل </w:t>
            </w:r>
            <w:r w:rsidRPr="001D0DA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لدى الشركة سياسية</w:t>
            </w:r>
            <w:r w:rsidR="00A8588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مكتوبة</w:t>
            </w:r>
            <w:r w:rsidRPr="001D0DA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تمنع أعضاء مجلس الإدارة وموظفي الشركة من تداول الأسهم قبل وبعد الأحداث المهمة</w:t>
            </w:r>
            <w:r w:rsidR="00F3747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واصدار البيانات المالية</w:t>
            </w:r>
            <w:r w:rsidR="0052092B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،</w:t>
            </w:r>
            <w:r w:rsidRPr="001D0DA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وهل </w:t>
            </w:r>
            <w:r w:rsidR="00CC391C" w:rsidRPr="001D0D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يُبلِغ </w:t>
            </w:r>
            <w:r w:rsidRPr="001D0DA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كل </w:t>
            </w:r>
            <w:r w:rsidR="00CC391C" w:rsidRPr="001D0D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شخص من أشخاص </w:t>
            </w:r>
            <w:r w:rsidRPr="001D0DA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الإدارة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وأعضاء مجلس الإدارة الشركة بالتغيرات التي تطرأ على </w:t>
            </w:r>
            <w:r w:rsidR="00F3747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ملكياتهم في الشركة و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بما لا يتجاوز تاريخ الصفقة بـ 24 ساعة؟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F6647" w:rsidRPr="002B03DD" w:rsidRDefault="00FF6647" w:rsidP="00266C11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2B03D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4-6 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هل تزود الإدارة العليا مجلس الإدارة بمعلومات دورية وتفصيلية وفي الموعد المناسب عن الأحداث التي يمكن أن تؤثر بشكل كبير على نجاح عمليات الشركة و/ أو الوضع المالي للشركة</w:t>
            </w:r>
            <w:r w:rsidR="00266C1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وال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قوائ</w:t>
            </w:r>
            <w:r w:rsidR="00266C1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م مالية </w:t>
            </w:r>
            <w:r w:rsidR="00266C1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بشكل 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ربع</w:t>
            </w:r>
            <w:r w:rsidR="00266C1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ي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وتقارير </w:t>
            </w:r>
            <w:r w:rsidR="00266C11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مدقق</w:t>
            </w:r>
            <w:r w:rsidR="000F74B3" w:rsidRPr="002B03D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الحسابات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F6647" w:rsidRPr="002B03DD" w:rsidRDefault="00FF6647" w:rsidP="00FF6647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2B03D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4-7 هل يشكل الأعضاء المستقلون ثلث مجلس الإدارة على الأقل؟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F6647" w:rsidRPr="002B03DD" w:rsidRDefault="00FF6647" w:rsidP="001313F9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2B03D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4-8 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هل </w:t>
            </w:r>
            <w:r w:rsidR="008F1DD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يُقر 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مجلس الإدارة خطة عمل سنوية</w:t>
            </w:r>
            <w:r w:rsidR="007E704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="001313F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خاصة بعمل المجلس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FF6647" w:rsidRPr="002B03DD" w:rsidRDefault="00FF6647" w:rsidP="001D0DA5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2B03D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4-9 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هل توجد بمجلس الإدارة لجان رئيسية مثل </w:t>
            </w:r>
            <w:r w:rsidR="000F74B3" w:rsidRPr="002B03D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التدقيق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Pr="001D0DA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والترشيحات </w:t>
            </w:r>
            <w:r w:rsidRPr="001D0D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</w:t>
            </w:r>
            <w:r w:rsidR="006D7598" w:rsidRPr="001D0D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المكا</w:t>
            </w:r>
            <w:r w:rsidR="00CC391C" w:rsidRPr="001D0D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فات</w:t>
            </w:r>
            <w:r w:rsidRPr="001D0DA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2B6698" w:rsidRPr="002B03DD" w:rsidRDefault="002B6698" w:rsidP="002B6698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2B03D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4-10 هل تتألف اللجان </w:t>
            </w:r>
            <w:r w:rsidR="007E704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السابق ذكرها (لجنة التدقيق،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7E704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لجنة الترشيحات والمكافاَت) </w:t>
            </w:r>
            <w:r w:rsidRPr="002B03D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من ثلاثة 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أعضاء </w:t>
            </w:r>
            <w:r w:rsidR="00CC391C"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غير 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تنفيذيين بمجلس الإدارة</w:t>
            </w:r>
            <w:r w:rsidRPr="002B03D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على الأقل، اثنان منهم على الأقل من الأعضاء المستقلين على أن يرأس أحدهما اللجنة؟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2B6698" w:rsidRPr="002B03DD" w:rsidRDefault="002B6698" w:rsidP="00A8588E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2B03D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4-11 هل 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يتمتع أعضاء</w:t>
            </w:r>
            <w:r w:rsidRPr="002B03D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مجلس الإدارة واللجان المنبثقة عنه 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ب</w:t>
            </w:r>
            <w:r w:rsidRPr="002B03D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مجموعة المهارات المناسبة والاستقلال اللازم بالإضافة إلى الخبرة الإدارية والمعرفة باللوائح ذات الصلة وفهم أدوار ومسؤوليات مجلس الإدارة؟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2B6698" w:rsidRPr="002B03DD" w:rsidRDefault="002B6698" w:rsidP="00A8588E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2B03D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4-12 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هل يناقش مجلس الإدارة </w:t>
            </w:r>
            <w:r w:rsidR="00A8588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استراتيجية المخاطر </w:t>
            </w:r>
            <w:r w:rsidR="008F1DD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للشركة </w:t>
            </w:r>
            <w:r w:rsidR="00A8588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وكيفية الحد منها</w:t>
            </w:r>
            <w:r w:rsidRPr="002B03D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2B6698" w:rsidRPr="002B03DD" w:rsidRDefault="002B6698" w:rsidP="008F1DD6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2B03D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4-13 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هل يعمل مجلس الإدارة واللجان المنبثقة عنه وفق اختصاصات محددة بشكل واضح</w:t>
            </w:r>
            <w:r w:rsidR="00A8588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وبموجب سياسة مكتوبة</w:t>
            </w:r>
            <w:r w:rsidRPr="002B03D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2B6698" w:rsidRPr="002B03DD" w:rsidRDefault="002B6698" w:rsidP="001D0DA5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2B03D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4-14 هل تنفذ لجان </w:t>
            </w:r>
            <w:r w:rsidR="000F74B3" w:rsidRPr="002B03D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التدقيق</w:t>
            </w:r>
            <w:r w:rsidRPr="002B03D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والترشيحات </w:t>
            </w:r>
            <w:r w:rsidR="00CC391C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والم</w:t>
            </w:r>
            <w:r w:rsidR="006D7598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كافات </w:t>
            </w:r>
            <w:r w:rsidRPr="002B03D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مسؤولياتها وأدوارها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الموكلة اليها</w:t>
            </w:r>
            <w:r w:rsidRPr="002B03D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2B6698" w:rsidRPr="002B03DD" w:rsidRDefault="002B6698" w:rsidP="008F1DD6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2B03DD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4-15 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هل </w:t>
            </w:r>
            <w:r w:rsidR="00A8588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يقوم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6D7598" w:rsidRPr="001D0D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مجلس</w:t>
            </w:r>
            <w:r w:rsidR="006D7598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الإدارة </w:t>
            </w:r>
            <w:r w:rsidR="00A8588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بت</w:t>
            </w:r>
            <w:r w:rsidRPr="002B03DD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قييم </w:t>
            </w:r>
            <w:r w:rsidR="00A8588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كل</w:t>
            </w:r>
            <w:r w:rsidRPr="001D0DA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6D7598" w:rsidRPr="001D0D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شخص من أشخاص </w:t>
            </w:r>
            <w:r w:rsidRPr="001D0DA5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الإدارة </w:t>
            </w:r>
            <w:r w:rsidR="006D7598" w:rsidRPr="001D0D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العليا </w:t>
            </w:r>
            <w:r w:rsidRPr="001D0D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بما في ذلك </w:t>
            </w:r>
            <w:r w:rsidR="000105FA" w:rsidRPr="001D0D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طريقة </w:t>
            </w:r>
            <w:r w:rsidRPr="001D0D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الإدارة ومستوى </w:t>
            </w:r>
            <w:r w:rsidR="008F1DD6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مساهمته في </w:t>
            </w:r>
            <w:r w:rsidRPr="001D0D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تنفيذ الاستراتيجيات والسياسات والخطط والإجراءات المعمول </w:t>
            </w:r>
            <w:r w:rsidR="000105FA" w:rsidRPr="001D0D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بها</w:t>
            </w:r>
            <w:r w:rsidR="00A8588E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وذلك بموجب الية تقييم فعالة</w:t>
            </w:r>
            <w:r w:rsidR="000105FA" w:rsidRPr="001D0DA5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3D229F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2B6698" w:rsidRPr="002B03DD" w:rsidRDefault="002B6698" w:rsidP="008F1DD6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2B03D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4-16 هل 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رئيس مجلس</w:t>
            </w:r>
            <w:r w:rsidR="000105FA"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ال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إدارة لا يشغل منصب تنفيذي بالشركة</w:t>
            </w:r>
            <w:r w:rsidR="001313F9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، ولا يتقاضى راتب من الشركة 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vAlign w:val="center"/>
            <w:hideMark/>
          </w:tcPr>
          <w:p w:rsidR="002B6698" w:rsidRPr="002B03DD" w:rsidRDefault="002B6698" w:rsidP="008F1DD6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2B03DD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4-17 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هل لدى </w:t>
            </w:r>
            <w:r w:rsidR="000105FA"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مجلس الادارة 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سياسة 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مكتوبة و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واضحة للتعامل مع حالات تضارب المصالح</w:t>
            </w:r>
            <w:r w:rsidR="000105FA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</w:tbl>
    <w:p w:rsidR="00B24089" w:rsidRDefault="00B24089">
      <w:pPr>
        <w:bidi/>
        <w:rPr>
          <w:rtl/>
        </w:rPr>
      </w:pPr>
    </w:p>
    <w:p w:rsidR="008F1DD6" w:rsidRDefault="008F1DD6" w:rsidP="008F1DD6">
      <w:pPr>
        <w:bidi/>
        <w:rPr>
          <w:rtl/>
        </w:rPr>
      </w:pPr>
    </w:p>
    <w:p w:rsidR="008F1DD6" w:rsidRDefault="008F1DD6" w:rsidP="008F1DD6">
      <w:pPr>
        <w:bidi/>
      </w:pPr>
    </w:p>
    <w:tbl>
      <w:tblPr>
        <w:bidiVisual/>
        <w:tblW w:w="13998" w:type="dxa"/>
        <w:jc w:val="center"/>
        <w:tblLook w:val="04A0"/>
      </w:tblPr>
      <w:tblGrid>
        <w:gridCol w:w="1681"/>
        <w:gridCol w:w="960"/>
        <w:gridCol w:w="960"/>
        <w:gridCol w:w="960"/>
        <w:gridCol w:w="960"/>
        <w:gridCol w:w="960"/>
        <w:gridCol w:w="1800"/>
        <w:gridCol w:w="569"/>
        <w:gridCol w:w="1016"/>
        <w:gridCol w:w="480"/>
        <w:gridCol w:w="300"/>
        <w:gridCol w:w="640"/>
        <w:gridCol w:w="460"/>
        <w:gridCol w:w="460"/>
        <w:gridCol w:w="1792"/>
      </w:tblGrid>
      <w:tr w:rsidR="00D06504" w:rsidRPr="00841A73" w:rsidTr="000F74B3">
        <w:trPr>
          <w:trHeight w:val="20"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206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vAlign w:val="bottom"/>
            <w:hideMark/>
          </w:tcPr>
          <w:p w:rsidR="00D06504" w:rsidRPr="00841A73" w:rsidRDefault="002B6698" w:rsidP="002B6698">
            <w:pPr>
              <w:bidi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الإجابات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D06504" w:rsidRPr="00841A73" w:rsidRDefault="00D06504" w:rsidP="00B76B1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vAlign w:val="center"/>
            <w:hideMark/>
          </w:tcPr>
          <w:p w:rsidR="00D06504" w:rsidRPr="00841A73" w:rsidRDefault="002B6698" w:rsidP="002B6698">
            <w:pPr>
              <w:bidi/>
              <w:jc w:val="center"/>
              <w:outlineLvl w:val="0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</w:rPr>
              <w:t>التعليقات</w:t>
            </w:r>
          </w:p>
        </w:tc>
      </w:tr>
      <w:tr w:rsidR="002B6698" w:rsidRPr="00841A73" w:rsidTr="000F74B3">
        <w:trPr>
          <w:trHeight w:val="60"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698" w:rsidRPr="00841A73" w:rsidRDefault="002B6698" w:rsidP="002B669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698" w:rsidRPr="00841A73" w:rsidRDefault="002B6698" w:rsidP="002B669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698" w:rsidRPr="00841A73" w:rsidRDefault="002B6698" w:rsidP="002B669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698" w:rsidRPr="00841A73" w:rsidRDefault="002B6698" w:rsidP="002B669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698" w:rsidRPr="00841A73" w:rsidRDefault="002B6698" w:rsidP="002B669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6698" w:rsidRPr="00841A73" w:rsidRDefault="002B6698" w:rsidP="002B669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2B6698" w:rsidRPr="00841A73" w:rsidRDefault="002B6698" w:rsidP="002B669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noWrap/>
            <w:vAlign w:val="center"/>
            <w:hideMark/>
          </w:tcPr>
          <w:p w:rsidR="002B6698" w:rsidRPr="00841A73" w:rsidRDefault="002B6698" w:rsidP="002B6698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BFBFBF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noWrap/>
            <w:vAlign w:val="center"/>
            <w:hideMark/>
          </w:tcPr>
          <w:p w:rsidR="002B6698" w:rsidRPr="00841A73" w:rsidRDefault="002B6698" w:rsidP="002B6698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BFBFBF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إلى حد ما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noWrap/>
            <w:vAlign w:val="center"/>
            <w:hideMark/>
          </w:tcPr>
          <w:p w:rsidR="002B6698" w:rsidRPr="00841A73" w:rsidRDefault="002B6698" w:rsidP="002B6698">
            <w:pPr>
              <w:bidi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BFBFBF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2B6698" w:rsidRPr="00841A73" w:rsidRDefault="002B6698" w:rsidP="002B6698">
            <w:pPr>
              <w:outlineLvl w:val="0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92D050"/>
            <w:vAlign w:val="center"/>
            <w:hideMark/>
          </w:tcPr>
          <w:p w:rsidR="002B6698" w:rsidRPr="00841A73" w:rsidRDefault="002B6698" w:rsidP="002B6698">
            <w:pPr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D06504" w:rsidRPr="00841A73" w:rsidTr="000F74B3">
        <w:trPr>
          <w:trHeight w:val="20"/>
          <w:jc w:val="center"/>
        </w:trPr>
        <w:tc>
          <w:tcPr>
            <w:tcW w:w="5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04" w:rsidRPr="00841A73" w:rsidRDefault="00D06504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04" w:rsidRPr="00841A73" w:rsidRDefault="00D06504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04" w:rsidRPr="00841A73" w:rsidRDefault="00D06504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504" w:rsidRPr="00841A73" w:rsidRDefault="00D06504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</w:p>
        </w:tc>
      </w:tr>
      <w:tr w:rsidR="003D229F" w:rsidRPr="00841A73" w:rsidTr="000F74B3">
        <w:trPr>
          <w:trHeight w:val="20"/>
          <w:jc w:val="center"/>
        </w:trPr>
        <w:tc>
          <w:tcPr>
            <w:tcW w:w="55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2658E9" w:rsidRDefault="002658E9" w:rsidP="002658E9">
            <w:pPr>
              <w:bidi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5. </w:t>
            </w:r>
            <w:r w:rsidR="002B6698" w:rsidRPr="002658E9">
              <w:rPr>
                <w:rFonts w:ascii="Simplified Arabic" w:eastAsia="Times New Roman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إدارة ومراقبة المخاطر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74B3" w:rsidRPr="00841A73" w:rsidRDefault="000F74B3" w:rsidP="000F74B3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5-1 هل لدى الشركة سياسة تفويض واضحة لتحديد الموظفين المفوضين وحدود السلطات المسندة إليهم؟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74B3" w:rsidRPr="00841A73" w:rsidRDefault="000F74B3" w:rsidP="00EB0891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5-</w:t>
            </w:r>
            <w:r w:rsidR="002658E9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2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هل </w:t>
            </w:r>
            <w:r w:rsidR="007E704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تم انشاء 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دوائر</w:t>
            </w:r>
            <w:r w:rsidR="007E704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في</w:t>
            </w:r>
            <w:r w:rsidR="007E704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الشركة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="00EB089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للتدقيق الداخلي</w:t>
            </w:r>
            <w:r w:rsidR="000105FA"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والامتثال</w:t>
            </w: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تضمن الامتثال للقوانين واللوائح النافذة ومتطلبات المؤسسات الرقابية والسلطات المشرفة والسياسات والخطط والإجراءات التي يضعها مجلس الإدارة؟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74B3" w:rsidRPr="00841A73" w:rsidRDefault="000F74B3" w:rsidP="00AA2039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5-3 هل </w:t>
            </w:r>
            <w:r w:rsidR="000105FA"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تتألف 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لجنة </w:t>
            </w:r>
            <w:r w:rsidR="000105FA"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تدقيق من أعضاء لديهم المعرفة والخبرة في مجال </w:t>
            </w:r>
            <w:r w:rsidR="00AA2039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المالية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والمحاسبة على أن يتمتع أحد الأعضاء على الأقل بخبرة عملية في </w:t>
            </w:r>
            <w:r w:rsidR="00313C7E"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مجالي 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المحاسبة أو </w:t>
            </w:r>
            <w:r w:rsidR="0021687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المالية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ويحمل شهادة جامعية أو مهنية في المحاسبة أو </w:t>
            </w:r>
            <w:r w:rsidR="00AA2039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المالية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أو المجالات ذات الصلة؟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74B3" w:rsidRPr="001D0DA5" w:rsidRDefault="000F74B3" w:rsidP="001D0DA5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5-4 هل تضع الشركة تحت تصرف لجنة التدقيق كافة التسهيلات التي تحتاجها لأداء مسؤولياتها بما في ذلك </w:t>
            </w:r>
            <w:r w:rsidR="00313C7E"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صلاحية 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الاستعانة بخبير خارجي عند الضرورة؟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74B3" w:rsidRPr="001D0DA5" w:rsidRDefault="000F74B3" w:rsidP="00181171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5-5 هل </w:t>
            </w:r>
            <w:r w:rsidR="0021687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تستطيع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لجنة التدقيق </w:t>
            </w:r>
            <w:r w:rsidR="0018117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وفق التسهيلات المتاحة لها التحقق</w:t>
            </w:r>
            <w:r w:rsidR="0021687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من 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عدم </w:t>
            </w:r>
            <w:r w:rsidR="00216876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وجود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تضارب مصالح بسبب صفقات الشركة أو اتصالاتها أو مشاريعها مع الأطراف ذات الصلة؟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74B3" w:rsidRPr="001D0DA5" w:rsidRDefault="000F74B3" w:rsidP="00181171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5-6 هل </w:t>
            </w:r>
            <w:r w:rsidR="00313C7E"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تجتمع </w:t>
            </w:r>
            <w:r w:rsidR="0018117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لجنة التدقيق </w:t>
            </w:r>
            <w:r w:rsidR="00181171"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مع المدقق الخارجي</w:t>
            </w:r>
            <w:r w:rsidR="0018117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مرة واحدة سنوي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</w:t>
            </w:r>
            <w:r w:rsidR="00181171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ً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على الأقل </w:t>
            </w:r>
            <w:r w:rsidR="00313C7E"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بدون حضور 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الإدارة التنفيذية أو من يمثلها؟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74B3" w:rsidRPr="001D0DA5" w:rsidRDefault="000F74B3" w:rsidP="00A8588E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5-7 هل 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ت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تمتع 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أعمال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 التدقيق الداخلي بالاستقلال وهل يتبع 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التدقيق الداخلي 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لجنة التدقيق المنبثقة عن مجلس الإدارة تبعية </w:t>
            </w:r>
            <w:r w:rsidR="00AA2039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فنية 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مباشرة؟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74B3" w:rsidRPr="001D0DA5" w:rsidRDefault="000F74B3" w:rsidP="000F74B3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5-8 هل يحضر المدقق الخارجي </w:t>
            </w:r>
            <w:r w:rsidR="00A8588E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جميع </w:t>
            </w:r>
            <w:r w:rsidRPr="001D0DA5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>اجتماعات المساهمين التي تناقش القوائم المالية؟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0F74B3" w:rsidRPr="00AA2039" w:rsidRDefault="000F74B3" w:rsidP="00E14B21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AA203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5-9 </w:t>
            </w:r>
            <w:r w:rsidRPr="00AA203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هل </w:t>
            </w:r>
            <w:r w:rsidR="00E14B21" w:rsidRPr="00AA203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تغير</w:t>
            </w:r>
            <w:r w:rsidRPr="00AA203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الشركة </w:t>
            </w:r>
            <w:r w:rsidR="00E14B21" w:rsidRPr="00AA203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المدققين</w:t>
            </w:r>
            <w:r w:rsidRPr="00AA203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الخارجيين</w:t>
            </w:r>
            <w:r w:rsidR="00E14B21" w:rsidRPr="00AA203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بصفة دورية لضمان استقلالهم وفقًا للقوانين واللوائح وهل لدى الشركة معايير توجيهية </w:t>
            </w:r>
            <w:r w:rsidR="00A8588E" w:rsidRPr="00AA203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مكتوبة </w:t>
            </w:r>
            <w:r w:rsidR="00E14B21" w:rsidRPr="00AA203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للتعامل مع المدققين الخارجيين في مسائل لا تتعلق بالتدقيق؟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B21" w:rsidRPr="00AA2039" w:rsidRDefault="00E14B21" w:rsidP="001D0DA5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AA2039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5-10 </w:t>
            </w:r>
            <w:r w:rsidRPr="00AA203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هل لدى </w:t>
            </w:r>
            <w:r w:rsidR="00313C7E" w:rsidRPr="00AA203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الشركة </w:t>
            </w:r>
            <w:r w:rsidRPr="00AA203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سياسات</w:t>
            </w:r>
            <w:r w:rsidR="00514D20" w:rsidRPr="00AA203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مكتوبة و</w:t>
            </w:r>
            <w:r w:rsidRPr="00AA203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موثقة توثيقًا واضحًا ومحدثة بشأن الموارد البشرية وتكنولوجيا المعلومات والإدارة المالي</w:t>
            </w:r>
            <w:r w:rsidRPr="00AA203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ة؟</w:t>
            </w:r>
            <w:r w:rsidRPr="00AA2039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B21" w:rsidRPr="00AA2039" w:rsidRDefault="00E14B21" w:rsidP="002D681A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AA2039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5-11 </w:t>
            </w:r>
            <w:r w:rsidRPr="00AA203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هل لدى الشركة </w:t>
            </w:r>
            <w:r w:rsidR="002D681A" w:rsidRPr="00AA203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سياسات مكتوبة واجراءات عمل</w:t>
            </w:r>
            <w:r w:rsidRPr="00AA203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واضح</w:t>
            </w:r>
            <w:r w:rsidR="002D681A" w:rsidRPr="00AA203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ة</w:t>
            </w:r>
            <w:r w:rsidRPr="00AA203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للرقابة الداخلية وإدارة المخاطر وهل تراجع الشركة وتختبر فاعلي</w:t>
            </w:r>
            <w:r w:rsidR="002D681A" w:rsidRPr="00AA203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ة</w:t>
            </w:r>
            <w:r w:rsidRPr="00AA203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</w:t>
            </w:r>
            <w:r w:rsidR="00514D20" w:rsidRPr="00AA203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هذه</w:t>
            </w:r>
            <w:r w:rsidR="00216876" w:rsidRPr="00AA203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="002D681A" w:rsidRPr="00AA203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 xml:space="preserve">السياسات والجراءات </w:t>
            </w:r>
            <w:r w:rsidRPr="00AA203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بشكل سنوي؟</w:t>
            </w:r>
            <w:r w:rsidRPr="00AA2039">
              <w:rPr>
                <w:rFonts w:ascii="Simplified Arabic" w:hAnsi="Simplified Arabic" w:cs="Simplified Arabic"/>
                <w:sz w:val="20"/>
                <w:szCs w:val="20"/>
                <w:lang w:bidi="ar-EG"/>
              </w:rPr>
              <w:tab/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  <w:tr w:rsidR="006D618B" w:rsidRPr="00841A73" w:rsidTr="000F74B3">
        <w:trPr>
          <w:trHeight w:val="20"/>
          <w:jc w:val="center"/>
        </w:trPr>
        <w:tc>
          <w:tcPr>
            <w:tcW w:w="828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E14B21" w:rsidRPr="00AA2039" w:rsidRDefault="00E14B21" w:rsidP="00514D20">
            <w:pPr>
              <w:bidi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AA2039">
              <w:rPr>
                <w:rFonts w:ascii="Simplified Arabic" w:eastAsia="Times New Roman" w:hAnsi="Simplified Arabic" w:cs="Simplified Arabic" w:hint="cs"/>
                <w:sz w:val="20"/>
                <w:szCs w:val="20"/>
                <w:rtl/>
              </w:rPr>
              <w:t xml:space="preserve">5-12 </w:t>
            </w:r>
            <w:r w:rsidRPr="00AA203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هل توجد بالشركة دائرة للإدارة المالية بها عدد كافٍ من الموظفين يتمتعون بالمهارات المهنية و</w:t>
            </w:r>
            <w:r w:rsidR="00514D20" w:rsidRPr="00AA203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يمارسون مهامهم من خلال</w:t>
            </w:r>
            <w:r w:rsidRPr="00AA203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 xml:space="preserve"> نظم وعمليات للإدارة المالية الحديثة لضمان </w:t>
            </w:r>
            <w:r w:rsidRPr="00AA2039">
              <w:rPr>
                <w:rFonts w:ascii="Simplified Arabic" w:hAnsi="Simplified Arabic" w:cs="Simplified Arabic" w:hint="cs"/>
                <w:sz w:val="20"/>
                <w:szCs w:val="20"/>
                <w:rtl/>
                <w:lang w:bidi="ar-EG"/>
              </w:rPr>
              <w:t>سلامة الرقابة</w:t>
            </w:r>
            <w:r w:rsidRPr="00AA2039">
              <w:rPr>
                <w:rFonts w:ascii="Simplified Arabic" w:hAnsi="Simplified Arabic" w:cs="Simplified Arabic"/>
                <w:sz w:val="20"/>
                <w:szCs w:val="20"/>
                <w:rtl/>
                <w:lang w:bidi="ar-EG"/>
              </w:rPr>
              <w:t>؟</w:t>
            </w:r>
          </w:p>
        </w:tc>
        <w:tc>
          <w:tcPr>
            <w:tcW w:w="5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bottom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000000" w:fill="FFFFFF"/>
            <w:noWrap/>
            <w:vAlign w:val="bottom"/>
            <w:hideMark/>
          </w:tcPr>
          <w:p w:rsidR="006D618B" w:rsidRPr="00841A73" w:rsidRDefault="006D618B" w:rsidP="006D618B">
            <w:pPr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  <w:tc>
          <w:tcPr>
            <w:tcW w:w="335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6D618B" w:rsidRPr="00841A73" w:rsidRDefault="006D618B" w:rsidP="006D618B">
            <w:pPr>
              <w:jc w:val="center"/>
              <w:rPr>
                <w:rFonts w:ascii="Simplified Arabic" w:eastAsia="Times New Roman" w:hAnsi="Simplified Arabic" w:cs="Simplified Arabic"/>
                <w:sz w:val="20"/>
                <w:szCs w:val="20"/>
              </w:rPr>
            </w:pPr>
            <w:r w:rsidRPr="00841A73">
              <w:rPr>
                <w:rFonts w:ascii="Simplified Arabic" w:eastAsia="Times New Roman" w:hAnsi="Simplified Arabic" w:cs="Simplified Arabic"/>
                <w:sz w:val="20"/>
                <w:szCs w:val="20"/>
              </w:rPr>
              <w:t> </w:t>
            </w:r>
          </w:p>
        </w:tc>
      </w:tr>
    </w:tbl>
    <w:p w:rsidR="00175340" w:rsidRDefault="00175340" w:rsidP="00490B38">
      <w:pPr>
        <w:sectPr w:rsidR="00175340" w:rsidSect="00AC1340">
          <w:headerReference w:type="default" r:id="rId12"/>
          <w:footerReference w:type="default" r:id="rId13"/>
          <w:pgSz w:w="15840" w:h="12240" w:orient="landscape" w:code="1"/>
          <w:pgMar w:top="768" w:right="1440" w:bottom="810" w:left="1440" w:header="720" w:footer="0" w:gutter="0"/>
          <w:cols w:space="720"/>
          <w:docGrid w:linePitch="360"/>
        </w:sectPr>
      </w:pPr>
    </w:p>
    <w:p w:rsidR="002B03DD" w:rsidRPr="00AC1D5A" w:rsidRDefault="002B03DD" w:rsidP="00AC1D5A">
      <w:pPr>
        <w:bidi/>
        <w:jc w:val="center"/>
        <w:rPr>
          <w:rFonts w:ascii="Simplified Arabic" w:hAnsi="Simplified Arabic" w:cs="Simplified Arabic"/>
          <w:b/>
          <w:bCs/>
          <w:i/>
          <w:sz w:val="24"/>
          <w:szCs w:val="24"/>
          <w:rtl/>
          <w:lang w:val="en-GB" w:bidi="ar-EG"/>
        </w:rPr>
      </w:pPr>
      <w:r w:rsidRPr="00AC1D5A">
        <w:rPr>
          <w:rFonts w:ascii="Simplified Arabic" w:hAnsi="Simplified Arabic" w:cs="Simplified Arabic"/>
          <w:b/>
          <w:bCs/>
          <w:i/>
          <w:sz w:val="24"/>
          <w:szCs w:val="24"/>
          <w:rtl/>
          <w:lang w:val="en-GB"/>
        </w:rPr>
        <w:lastRenderedPageBreak/>
        <w:t xml:space="preserve">نموذج لجنة </w:t>
      </w:r>
      <w:r w:rsidR="00313C7E" w:rsidRPr="00AC1D5A">
        <w:rPr>
          <w:rFonts w:ascii="Simplified Arabic" w:hAnsi="Simplified Arabic" w:cs="Simplified Arabic" w:hint="cs"/>
          <w:b/>
          <w:bCs/>
          <w:i/>
          <w:sz w:val="24"/>
          <w:szCs w:val="24"/>
          <w:rtl/>
          <w:lang w:val="en-GB"/>
        </w:rPr>
        <w:t xml:space="preserve">التدقيق </w:t>
      </w:r>
      <w:r w:rsidRPr="00AC1D5A">
        <w:rPr>
          <w:rFonts w:ascii="Simplified Arabic" w:hAnsi="Simplified Arabic" w:cs="Simplified Arabic"/>
          <w:b/>
          <w:bCs/>
          <w:i/>
          <w:sz w:val="24"/>
          <w:szCs w:val="24"/>
          <w:rtl/>
          <w:lang w:val="en-GB"/>
        </w:rPr>
        <w:t>بشأن حوكمة الشركات</w:t>
      </w:r>
    </w:p>
    <w:p w:rsidR="002B03DD" w:rsidRPr="00AC1D5A" w:rsidRDefault="002B03DD" w:rsidP="002B03DD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val="en-GB"/>
        </w:rPr>
      </w:pPr>
    </w:p>
    <w:p w:rsidR="002B03DD" w:rsidRPr="00AC1D5A" w:rsidRDefault="002B03DD" w:rsidP="002B03DD">
      <w:pPr>
        <w:bidi/>
        <w:jc w:val="both"/>
        <w:rPr>
          <w:rFonts w:ascii="Simplified Arabic" w:hAnsi="Simplified Arabic" w:cs="Simplified Arabic"/>
          <w:bCs/>
          <w:sz w:val="20"/>
          <w:szCs w:val="20"/>
          <w:rtl/>
          <w:lang w:val="en-GB"/>
        </w:rPr>
      </w:pPr>
      <w:r w:rsidRPr="00AC1D5A">
        <w:rPr>
          <w:rFonts w:ascii="Simplified Arabic" w:hAnsi="Simplified Arabic" w:cs="Simplified Arabic"/>
          <w:bCs/>
          <w:sz w:val="20"/>
          <w:szCs w:val="20"/>
          <w:rtl/>
          <w:lang w:val="en-GB"/>
        </w:rPr>
        <w:t>اسم الشركة</w:t>
      </w:r>
      <w:r w:rsidRPr="00AC1D5A">
        <w:rPr>
          <w:rFonts w:ascii="Simplified Arabic" w:hAnsi="Simplified Arabic" w:cs="Simplified Arabic" w:hint="cs"/>
          <w:bCs/>
          <w:sz w:val="20"/>
          <w:szCs w:val="20"/>
          <w:rtl/>
          <w:lang w:val="en-GB"/>
        </w:rPr>
        <w:t>:</w:t>
      </w:r>
    </w:p>
    <w:p w:rsidR="002B03DD" w:rsidRPr="00AC1D5A" w:rsidRDefault="002B03DD" w:rsidP="002B03DD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val="en-GB" w:bidi="ar-EG"/>
        </w:rPr>
      </w:pPr>
    </w:p>
    <w:p w:rsidR="002B03DD" w:rsidRPr="00AC1D5A" w:rsidRDefault="00313C7E" w:rsidP="00192F41">
      <w:pPr>
        <w:bidi/>
        <w:jc w:val="both"/>
        <w:rPr>
          <w:rFonts w:ascii="Simplified Arabic" w:hAnsi="Simplified Arabic" w:cs="Simplified Arabic"/>
          <w:bCs/>
          <w:sz w:val="20"/>
          <w:szCs w:val="20"/>
          <w:rtl/>
          <w:lang w:val="en-GB"/>
        </w:rPr>
      </w:pPr>
      <w:r w:rsidRPr="00AC1D5A">
        <w:rPr>
          <w:rFonts w:ascii="Simplified Arabic" w:hAnsi="Simplified Arabic" w:cs="Simplified Arabic" w:hint="cs"/>
          <w:sz w:val="20"/>
          <w:szCs w:val="20"/>
          <w:rtl/>
          <w:lang w:val="en-GB" w:bidi="ar-EG"/>
        </w:rPr>
        <w:t xml:space="preserve">فحصت </w:t>
      </w:r>
      <w:r w:rsidR="002B03DD" w:rsidRPr="00AC1D5A">
        <w:rPr>
          <w:rFonts w:ascii="Simplified Arabic" w:hAnsi="Simplified Arabic" w:cs="Simplified Arabic"/>
          <w:sz w:val="20"/>
          <w:szCs w:val="20"/>
          <w:rtl/>
          <w:lang w:val="en-GB" w:bidi="ar-EG"/>
        </w:rPr>
        <w:t xml:space="preserve">لجنة </w:t>
      </w:r>
      <w:r w:rsidRPr="00AC1D5A">
        <w:rPr>
          <w:rFonts w:ascii="Simplified Arabic" w:hAnsi="Simplified Arabic" w:cs="Simplified Arabic" w:hint="cs"/>
          <w:sz w:val="20"/>
          <w:szCs w:val="20"/>
          <w:rtl/>
          <w:lang w:val="en-GB" w:bidi="ar-EG"/>
        </w:rPr>
        <w:t xml:space="preserve">التدقيق </w:t>
      </w:r>
      <w:r w:rsidR="002B03DD" w:rsidRPr="00AC1D5A">
        <w:rPr>
          <w:rFonts w:ascii="Simplified Arabic" w:hAnsi="Simplified Arabic" w:cs="Simplified Arabic"/>
          <w:sz w:val="20"/>
          <w:szCs w:val="20"/>
          <w:rtl/>
          <w:lang w:val="en-GB" w:bidi="ar-EG"/>
        </w:rPr>
        <w:t xml:space="preserve">الامتثال لشروط حوكمة الشركات على النحو المنصوص عليه في </w:t>
      </w:r>
      <w:r w:rsidR="002B03DD" w:rsidRPr="00AC1D5A">
        <w:rPr>
          <w:rFonts w:ascii="Simplified Arabic" w:hAnsi="Simplified Arabic" w:cs="Simplified Arabic"/>
          <w:b/>
          <w:bCs/>
          <w:sz w:val="20"/>
          <w:szCs w:val="20"/>
          <w:rtl/>
          <w:lang w:val="en-GB" w:bidi="ar-EG"/>
        </w:rPr>
        <w:t xml:space="preserve">دليل قواعد حوكمة الشركات </w:t>
      </w:r>
      <w:r w:rsidRPr="00AC1D5A">
        <w:rPr>
          <w:rFonts w:ascii="Simplified Arabic" w:hAnsi="Simplified Arabic" w:cs="Simplified Arabic" w:hint="cs"/>
          <w:b/>
          <w:bCs/>
          <w:sz w:val="20"/>
          <w:szCs w:val="20"/>
          <w:rtl/>
          <w:lang w:val="en-GB" w:bidi="ar-EG"/>
        </w:rPr>
        <w:t xml:space="preserve">المساهمة المدرجة في بورصة عمان </w:t>
      </w:r>
      <w:r w:rsidR="002B03DD" w:rsidRPr="00AC1D5A">
        <w:rPr>
          <w:rFonts w:ascii="Simplified Arabic" w:hAnsi="Simplified Arabic" w:cs="Simplified Arabic"/>
          <w:sz w:val="20"/>
          <w:szCs w:val="20"/>
          <w:rtl/>
          <w:lang w:val="en-GB" w:bidi="ar-EG"/>
        </w:rPr>
        <w:t>و</w:t>
      </w:r>
      <w:r w:rsidR="002B03DD" w:rsidRPr="00AC1D5A">
        <w:rPr>
          <w:rFonts w:ascii="Simplified Arabic" w:hAnsi="Simplified Arabic" w:cs="Simplified Arabic"/>
          <w:b/>
          <w:bCs/>
          <w:sz w:val="20"/>
          <w:szCs w:val="20"/>
          <w:rtl/>
          <w:lang w:val="en-GB" w:bidi="ar-EG"/>
        </w:rPr>
        <w:t xml:space="preserve">بطاقة تقييم </w:t>
      </w:r>
      <w:r w:rsidR="00192F41">
        <w:rPr>
          <w:rFonts w:ascii="Simplified Arabic" w:hAnsi="Simplified Arabic" w:cs="Simplified Arabic" w:hint="cs"/>
          <w:b/>
          <w:bCs/>
          <w:sz w:val="20"/>
          <w:szCs w:val="20"/>
          <w:rtl/>
          <w:lang w:val="en-GB" w:bidi="ar-EG"/>
        </w:rPr>
        <w:t>الاداء المتوازن لحوكمة الشركات</w:t>
      </w:r>
      <w:r w:rsidR="00192F41">
        <w:rPr>
          <w:rFonts w:ascii="Simplified Arabic" w:hAnsi="Simplified Arabic" w:cs="Simplified Arabic" w:hint="cs"/>
          <w:b/>
          <w:bCs/>
          <w:sz w:val="20"/>
          <w:szCs w:val="20"/>
          <w:rtl/>
          <w:lang w:val="en-GB" w:bidi="ar-JO"/>
        </w:rPr>
        <w:t xml:space="preserve"> المساهمة العامة المدرجة في بورصة عمان</w:t>
      </w:r>
      <w:r w:rsidRPr="00AC1D5A">
        <w:rPr>
          <w:rFonts w:ascii="Simplified Arabic" w:hAnsi="Simplified Arabic" w:cs="Simplified Arabic" w:hint="cs"/>
          <w:b/>
          <w:bCs/>
          <w:sz w:val="20"/>
          <w:szCs w:val="20"/>
          <w:rtl/>
          <w:lang w:val="en-GB" w:bidi="ar-EG"/>
        </w:rPr>
        <w:t xml:space="preserve"> </w:t>
      </w:r>
      <w:r w:rsidR="002B03DD" w:rsidRPr="00AC1D5A">
        <w:rPr>
          <w:rFonts w:ascii="Simplified Arabic" w:hAnsi="Simplified Arabic" w:cs="Simplified Arabic"/>
          <w:sz w:val="20"/>
          <w:szCs w:val="20"/>
          <w:rtl/>
          <w:lang w:val="en-GB" w:bidi="ar-EG"/>
        </w:rPr>
        <w:t xml:space="preserve">الصادرة عن هيئة </w:t>
      </w:r>
      <w:r w:rsidR="00893B79" w:rsidRPr="00AC1D5A">
        <w:rPr>
          <w:rFonts w:ascii="Simplified Arabic" w:hAnsi="Simplified Arabic" w:cs="Simplified Arabic" w:hint="cs"/>
          <w:sz w:val="20"/>
          <w:szCs w:val="20"/>
          <w:rtl/>
          <w:lang w:val="en-GB" w:bidi="ar-EG"/>
        </w:rPr>
        <w:t xml:space="preserve">الاوراق المالية </w:t>
      </w:r>
      <w:r w:rsidR="002B03DD" w:rsidRPr="00AC1D5A">
        <w:rPr>
          <w:rFonts w:ascii="Simplified Arabic" w:hAnsi="Simplified Arabic" w:cs="Simplified Arabic"/>
          <w:sz w:val="20"/>
          <w:szCs w:val="20"/>
          <w:rtl/>
          <w:lang w:val="en-GB" w:bidi="ar-EG"/>
        </w:rPr>
        <w:t xml:space="preserve">عن السنة المنتهية في </w:t>
      </w:r>
      <w:r w:rsidR="002B03DD" w:rsidRPr="00AC1D5A">
        <w:rPr>
          <w:rFonts w:ascii="Simplified Arabic" w:hAnsi="Simplified Arabic" w:cs="Simplified Arabic"/>
          <w:bCs/>
          <w:sz w:val="20"/>
          <w:szCs w:val="20"/>
          <w:lang w:val="en-GB"/>
        </w:rPr>
        <w:t>……………</w:t>
      </w:r>
    </w:p>
    <w:p w:rsidR="002B03DD" w:rsidRPr="00AC1D5A" w:rsidRDefault="002B03DD" w:rsidP="002B03DD">
      <w:pPr>
        <w:bidi/>
        <w:jc w:val="both"/>
        <w:rPr>
          <w:rFonts w:ascii="Simplified Arabic" w:hAnsi="Simplified Arabic" w:cs="Simplified Arabic"/>
          <w:bCs/>
          <w:sz w:val="20"/>
          <w:szCs w:val="20"/>
          <w:rtl/>
          <w:lang w:val="en-GB"/>
        </w:rPr>
      </w:pPr>
    </w:p>
    <w:p w:rsidR="002B03DD" w:rsidRPr="00AC1D5A" w:rsidRDefault="002B03DD" w:rsidP="00506D9E">
      <w:pPr>
        <w:bidi/>
        <w:jc w:val="both"/>
        <w:rPr>
          <w:rFonts w:ascii="Simplified Arabic" w:hAnsi="Simplified Arabic" w:cs="Simplified Arabic"/>
          <w:sz w:val="20"/>
          <w:szCs w:val="20"/>
          <w:rtl/>
          <w:lang w:val="en-GB" w:bidi="ar-EG"/>
        </w:rPr>
      </w:pPr>
      <w:r w:rsidRPr="00AC1D5A">
        <w:rPr>
          <w:rFonts w:ascii="Simplified Arabic" w:hAnsi="Simplified Arabic" w:cs="Simplified Arabic"/>
          <w:sz w:val="20"/>
          <w:szCs w:val="20"/>
          <w:rtl/>
          <w:lang w:val="en-GB" w:bidi="ar-EG"/>
        </w:rPr>
        <w:t>يتحمل مجلس الإدارة مسؤولية الامتثال لشروط</w:t>
      </w:r>
      <w:r w:rsidR="00893B79" w:rsidRPr="00AC1D5A">
        <w:rPr>
          <w:rFonts w:ascii="Simplified Arabic" w:hAnsi="Simplified Arabic" w:cs="Simplified Arabic" w:hint="cs"/>
          <w:sz w:val="20"/>
          <w:szCs w:val="20"/>
          <w:rtl/>
          <w:lang w:val="en-GB" w:bidi="ar-EG"/>
        </w:rPr>
        <w:t xml:space="preserve"> دليل </w:t>
      </w:r>
      <w:r w:rsidRPr="00AC1D5A">
        <w:rPr>
          <w:rFonts w:ascii="Simplified Arabic" w:hAnsi="Simplified Arabic" w:cs="Simplified Arabic"/>
          <w:sz w:val="20"/>
          <w:szCs w:val="20"/>
          <w:rtl/>
          <w:lang w:val="en-GB" w:bidi="ar-EG"/>
        </w:rPr>
        <w:t>حوكمة الشركات</w:t>
      </w:r>
      <w:r w:rsidR="00506D9E">
        <w:rPr>
          <w:rFonts w:ascii="Simplified Arabic" w:hAnsi="Simplified Arabic" w:cs="Simplified Arabic" w:hint="cs"/>
          <w:sz w:val="20"/>
          <w:szCs w:val="20"/>
          <w:rtl/>
          <w:lang w:val="en-GB" w:bidi="ar-EG"/>
        </w:rPr>
        <w:t xml:space="preserve"> المساهمة العامة المدرجة في بورصة عمان،</w:t>
      </w:r>
      <w:r w:rsidRPr="00AC1D5A">
        <w:rPr>
          <w:rFonts w:ascii="Simplified Arabic" w:hAnsi="Simplified Arabic" w:cs="Simplified Arabic"/>
          <w:sz w:val="20"/>
          <w:szCs w:val="20"/>
          <w:rtl/>
          <w:lang w:val="en-GB" w:bidi="ar-EG"/>
        </w:rPr>
        <w:t xml:space="preserve"> واقتصر الفحص الذي أجريناه على إجراءات وتنفيذ تلك الشروط، التي أقرتها </w:t>
      </w:r>
      <w:r w:rsidRPr="00AC1D5A">
        <w:rPr>
          <w:rFonts w:ascii="Simplified Arabic" w:hAnsi="Simplified Arabic" w:cs="Simplified Arabic" w:hint="cs"/>
          <w:sz w:val="20"/>
          <w:szCs w:val="20"/>
          <w:rtl/>
          <w:lang w:val="en-GB" w:bidi="ar-EG"/>
        </w:rPr>
        <w:t>ال</w:t>
      </w:r>
      <w:r w:rsidRPr="00AC1D5A">
        <w:rPr>
          <w:rFonts w:ascii="Simplified Arabic" w:hAnsi="Simplified Arabic" w:cs="Simplified Arabic"/>
          <w:sz w:val="20"/>
          <w:szCs w:val="20"/>
          <w:rtl/>
          <w:lang w:val="en-GB" w:bidi="ar-EG"/>
        </w:rPr>
        <w:t>شركة لضمان الامتثال لشروط حوكمة الشركات. ولا يمثل هذا الفحص مراجعة ولا إبداءً للرأي في القوائم المالية للشركة.</w:t>
      </w:r>
    </w:p>
    <w:p w:rsidR="002B03DD" w:rsidRPr="00AC1D5A" w:rsidRDefault="002B03DD" w:rsidP="002B03DD">
      <w:pPr>
        <w:bidi/>
        <w:jc w:val="both"/>
        <w:rPr>
          <w:rFonts w:ascii="Simplified Arabic" w:hAnsi="Simplified Arabic" w:cs="Simplified Arabic"/>
          <w:sz w:val="20"/>
          <w:szCs w:val="20"/>
          <w:rtl/>
          <w:lang w:val="en-GB" w:bidi="ar-EG"/>
        </w:rPr>
      </w:pPr>
    </w:p>
    <w:p w:rsidR="002B03DD" w:rsidRPr="00AC1D5A" w:rsidRDefault="002B03DD" w:rsidP="00AC1D5A">
      <w:pPr>
        <w:bidi/>
        <w:jc w:val="both"/>
        <w:rPr>
          <w:rFonts w:ascii="Simplified Arabic" w:hAnsi="Simplified Arabic" w:cs="Simplified Arabic"/>
          <w:sz w:val="20"/>
          <w:szCs w:val="20"/>
          <w:rtl/>
          <w:lang w:val="en-GB" w:bidi="ar-EG"/>
        </w:rPr>
      </w:pPr>
      <w:r w:rsidRPr="00AC1D5A">
        <w:rPr>
          <w:rFonts w:ascii="Simplified Arabic" w:hAnsi="Simplified Arabic" w:cs="Simplified Arabic"/>
          <w:sz w:val="20"/>
          <w:szCs w:val="20"/>
          <w:rtl/>
          <w:lang w:val="en-GB" w:bidi="ar-EG"/>
        </w:rPr>
        <w:t xml:space="preserve">وفي رأينا وبناء على أفضل المعلومات المتاحة لدينا ووفقًا للإيضاحات المقدمة إلينا </w:t>
      </w:r>
      <w:r w:rsidR="00D64694" w:rsidRPr="00AC1D5A">
        <w:rPr>
          <w:rFonts w:ascii="Simplified Arabic" w:hAnsi="Simplified Arabic" w:cs="Simplified Arabic" w:hint="cs"/>
          <w:sz w:val="20"/>
          <w:szCs w:val="20"/>
          <w:rtl/>
          <w:lang w:val="en-GB" w:bidi="ar-EG"/>
        </w:rPr>
        <w:t xml:space="preserve">توصلنا لما </w:t>
      </w:r>
      <w:r w:rsidRPr="00AC1D5A">
        <w:rPr>
          <w:rFonts w:ascii="Simplified Arabic" w:hAnsi="Simplified Arabic" w:cs="Simplified Arabic"/>
          <w:sz w:val="20"/>
          <w:szCs w:val="20"/>
          <w:rtl/>
          <w:lang w:val="en-GB" w:bidi="ar-EG"/>
        </w:rPr>
        <w:t>يلي:</w:t>
      </w:r>
    </w:p>
    <w:p w:rsidR="002B03DD" w:rsidRPr="00AC1D5A" w:rsidRDefault="002B03DD" w:rsidP="002B03DD">
      <w:pPr>
        <w:bidi/>
        <w:rPr>
          <w:rFonts w:ascii="Simplified Arabic" w:hAnsi="Simplified Arabic" w:cs="Simplified Arabic"/>
          <w:bCs/>
          <w:sz w:val="20"/>
          <w:szCs w:val="20"/>
          <w:lang w:val="en-GB"/>
        </w:rPr>
      </w:pPr>
    </w:p>
    <w:p w:rsidR="002B03DD" w:rsidRPr="00AC1D5A" w:rsidRDefault="00D64694" w:rsidP="002B03DD">
      <w:pPr>
        <w:bidi/>
        <w:rPr>
          <w:rFonts w:ascii="Simplified Arabic" w:hAnsi="Simplified Arabic" w:cs="Simplified Arabic"/>
          <w:bCs/>
          <w:sz w:val="20"/>
          <w:szCs w:val="20"/>
          <w:lang w:val="en-GB"/>
        </w:rPr>
      </w:pPr>
      <w:r w:rsidRPr="00AC1D5A">
        <w:rPr>
          <w:rFonts w:ascii="Simplified Arabic" w:hAnsi="Simplified Arabic" w:cs="Simplified Arabic" w:hint="cs"/>
          <w:bCs/>
          <w:sz w:val="20"/>
          <w:szCs w:val="20"/>
          <w:rtl/>
          <w:lang w:val="en-GB"/>
        </w:rPr>
        <w:t>1.</w:t>
      </w:r>
    </w:p>
    <w:p w:rsidR="002B03DD" w:rsidRPr="00AC1D5A" w:rsidRDefault="002B03DD" w:rsidP="002B03DD">
      <w:pPr>
        <w:bidi/>
        <w:rPr>
          <w:rFonts w:ascii="Simplified Arabic" w:hAnsi="Simplified Arabic" w:cs="Simplified Arabic"/>
          <w:bCs/>
          <w:sz w:val="20"/>
          <w:szCs w:val="20"/>
          <w:lang w:val="en-GB"/>
        </w:rPr>
      </w:pPr>
    </w:p>
    <w:p w:rsidR="002B03DD" w:rsidRPr="00AC1D5A" w:rsidRDefault="00D64694" w:rsidP="002B03DD">
      <w:pPr>
        <w:bidi/>
        <w:rPr>
          <w:rFonts w:ascii="Simplified Arabic" w:hAnsi="Simplified Arabic" w:cs="Simplified Arabic"/>
          <w:bCs/>
          <w:sz w:val="20"/>
          <w:szCs w:val="20"/>
          <w:lang w:val="en-GB"/>
        </w:rPr>
      </w:pPr>
      <w:r w:rsidRPr="00AC1D5A">
        <w:rPr>
          <w:rFonts w:ascii="Simplified Arabic" w:hAnsi="Simplified Arabic" w:cs="Simplified Arabic" w:hint="cs"/>
          <w:bCs/>
          <w:sz w:val="20"/>
          <w:szCs w:val="20"/>
          <w:rtl/>
          <w:lang w:val="en-GB"/>
        </w:rPr>
        <w:t>2.</w:t>
      </w:r>
    </w:p>
    <w:p w:rsidR="002B03DD" w:rsidRPr="00AC1D5A" w:rsidRDefault="002B03DD" w:rsidP="002B03DD">
      <w:pPr>
        <w:bidi/>
        <w:rPr>
          <w:rFonts w:ascii="Simplified Arabic" w:hAnsi="Simplified Arabic" w:cs="Simplified Arabic"/>
          <w:bCs/>
          <w:sz w:val="20"/>
          <w:szCs w:val="20"/>
          <w:lang w:val="en-GB"/>
        </w:rPr>
      </w:pPr>
    </w:p>
    <w:p w:rsidR="002B03DD" w:rsidRPr="00AC1D5A" w:rsidRDefault="00D64694" w:rsidP="002B03DD">
      <w:pPr>
        <w:bidi/>
        <w:rPr>
          <w:rFonts w:ascii="Simplified Arabic" w:hAnsi="Simplified Arabic" w:cs="Simplified Arabic"/>
          <w:bCs/>
          <w:sz w:val="20"/>
          <w:szCs w:val="20"/>
          <w:lang w:val="en-GB"/>
        </w:rPr>
      </w:pPr>
      <w:r w:rsidRPr="00AC1D5A">
        <w:rPr>
          <w:rFonts w:ascii="Simplified Arabic" w:hAnsi="Simplified Arabic" w:cs="Simplified Arabic" w:hint="cs"/>
          <w:bCs/>
          <w:sz w:val="20"/>
          <w:szCs w:val="20"/>
          <w:rtl/>
          <w:lang w:val="en-GB"/>
        </w:rPr>
        <w:t>3.</w:t>
      </w:r>
    </w:p>
    <w:p w:rsidR="002B03DD" w:rsidRPr="00AC1D5A" w:rsidRDefault="002B03DD" w:rsidP="002B03DD">
      <w:pPr>
        <w:bidi/>
        <w:rPr>
          <w:rFonts w:ascii="Simplified Arabic" w:hAnsi="Simplified Arabic" w:cs="Simplified Arabic"/>
          <w:bCs/>
          <w:sz w:val="20"/>
          <w:szCs w:val="20"/>
          <w:lang w:val="en-GB"/>
        </w:rPr>
      </w:pPr>
    </w:p>
    <w:p w:rsidR="002B03DD" w:rsidRPr="00AC1D5A" w:rsidRDefault="00506D9E" w:rsidP="00506D9E">
      <w:pPr>
        <w:bidi/>
        <w:rPr>
          <w:rFonts w:ascii="Simplified Arabic" w:hAnsi="Simplified Arabic" w:cs="Simplified Arabic"/>
          <w:b/>
          <w:sz w:val="20"/>
          <w:szCs w:val="20"/>
          <w:rtl/>
          <w:lang w:bidi="ar-EG"/>
        </w:rPr>
      </w:pPr>
      <w:r>
        <w:rPr>
          <w:rFonts w:ascii="Simplified Arabic" w:hAnsi="Simplified Arabic" w:cs="Simplified Arabic" w:hint="cs"/>
          <w:b/>
          <w:sz w:val="20"/>
          <w:szCs w:val="20"/>
          <w:rtl/>
          <w:lang w:val="en-GB" w:bidi="ar-EG"/>
        </w:rPr>
        <w:t xml:space="preserve">نشهد أن الشركة </w:t>
      </w:r>
      <w:r>
        <w:rPr>
          <w:rFonts w:ascii="Simplified Arabic" w:hAnsi="Simplified Arabic" w:cs="Simplified Arabic" w:hint="cs"/>
          <w:b/>
          <w:sz w:val="20"/>
          <w:szCs w:val="20"/>
          <w:rtl/>
          <w:lang w:bidi="ar-EG"/>
        </w:rPr>
        <w:t xml:space="preserve">وفقاً للمعلومات المتاحة لدينا </w:t>
      </w:r>
      <w:r w:rsidR="002B03DD" w:rsidRPr="00AC1D5A">
        <w:rPr>
          <w:rFonts w:ascii="Simplified Arabic" w:hAnsi="Simplified Arabic" w:cs="Simplified Arabic"/>
          <w:b/>
          <w:sz w:val="20"/>
          <w:szCs w:val="20"/>
          <w:rtl/>
          <w:lang w:bidi="ar-EG"/>
        </w:rPr>
        <w:t xml:space="preserve">قد </w:t>
      </w:r>
      <w:r w:rsidR="00D64694" w:rsidRPr="00AC1D5A">
        <w:rPr>
          <w:rFonts w:ascii="Simplified Arabic" w:hAnsi="Simplified Arabic" w:cs="Simplified Arabic" w:hint="cs"/>
          <w:b/>
          <w:sz w:val="20"/>
          <w:szCs w:val="20"/>
          <w:rtl/>
          <w:lang w:bidi="ar-EG"/>
        </w:rPr>
        <w:t>أ</w:t>
      </w:r>
      <w:r w:rsidR="00F66412">
        <w:rPr>
          <w:rFonts w:ascii="Simplified Arabic" w:hAnsi="Simplified Arabic" w:cs="Simplified Arabic"/>
          <w:b/>
          <w:sz w:val="20"/>
          <w:szCs w:val="20"/>
          <w:rtl/>
          <w:lang w:bidi="ar-EG"/>
        </w:rPr>
        <w:t>متثلت</w:t>
      </w:r>
      <w:r w:rsidR="00D64694" w:rsidRPr="00AC1D5A">
        <w:rPr>
          <w:rFonts w:ascii="Simplified Arabic" w:hAnsi="Simplified Arabic" w:cs="Simplified Arabic" w:hint="cs"/>
          <w:b/>
          <w:sz w:val="20"/>
          <w:szCs w:val="20"/>
          <w:rtl/>
          <w:lang w:bidi="ar-EG"/>
        </w:rPr>
        <w:t xml:space="preserve"> لقواعد </w:t>
      </w:r>
      <w:r w:rsidR="002B03DD" w:rsidRPr="00AC1D5A">
        <w:rPr>
          <w:rFonts w:ascii="Simplified Arabic" w:hAnsi="Simplified Arabic" w:cs="Simplified Arabic"/>
          <w:b/>
          <w:sz w:val="20"/>
          <w:szCs w:val="20"/>
          <w:rtl/>
          <w:lang w:bidi="ar-EG"/>
        </w:rPr>
        <w:t xml:space="preserve">حوكمة الشركات </w:t>
      </w:r>
      <w:r w:rsidR="00FC6E1A">
        <w:rPr>
          <w:rFonts w:ascii="Simplified Arabic" w:hAnsi="Simplified Arabic" w:cs="Simplified Arabic" w:hint="cs"/>
          <w:b/>
          <w:sz w:val="20"/>
          <w:szCs w:val="20"/>
          <w:rtl/>
          <w:lang w:bidi="ar-EG"/>
        </w:rPr>
        <w:t>كما ورد</w:t>
      </w:r>
      <w:r w:rsidR="00F66412">
        <w:rPr>
          <w:rFonts w:ascii="Simplified Arabic" w:hAnsi="Simplified Arabic" w:cs="Simplified Arabic" w:hint="cs"/>
          <w:b/>
          <w:sz w:val="20"/>
          <w:szCs w:val="20"/>
          <w:rtl/>
          <w:lang w:bidi="ar-EG"/>
        </w:rPr>
        <w:t>ت</w:t>
      </w:r>
      <w:r w:rsidR="00FC6E1A">
        <w:rPr>
          <w:rFonts w:ascii="Simplified Arabic" w:hAnsi="Simplified Arabic" w:cs="Simplified Arabic" w:hint="cs"/>
          <w:b/>
          <w:sz w:val="20"/>
          <w:szCs w:val="20"/>
          <w:rtl/>
          <w:lang w:bidi="ar-EG"/>
        </w:rPr>
        <w:t xml:space="preserve"> في بطاقة الاداء المتوازن لحوكمة الشركات و</w:t>
      </w:r>
      <w:r w:rsidR="002B03DD" w:rsidRPr="00AC1D5A">
        <w:rPr>
          <w:rFonts w:ascii="Simplified Arabic" w:hAnsi="Simplified Arabic" w:cs="Simplified Arabic"/>
          <w:b/>
          <w:sz w:val="20"/>
          <w:szCs w:val="20"/>
          <w:rtl/>
          <w:lang w:bidi="ar-EG"/>
        </w:rPr>
        <w:t>على النحو المنصوص عليه أعلاه.</w:t>
      </w:r>
    </w:p>
    <w:p w:rsidR="002B03DD" w:rsidRPr="00AC1D5A" w:rsidRDefault="002B03DD" w:rsidP="002B03DD">
      <w:pPr>
        <w:bidi/>
        <w:rPr>
          <w:rFonts w:ascii="Simplified Arabic" w:hAnsi="Simplified Arabic" w:cs="Simplified Arabic"/>
          <w:b/>
          <w:sz w:val="20"/>
          <w:szCs w:val="20"/>
          <w:rtl/>
          <w:lang w:bidi="ar-EG"/>
        </w:rPr>
      </w:pPr>
    </w:p>
    <w:p w:rsidR="002B03DD" w:rsidRPr="00AC1D5A" w:rsidRDefault="002B03DD" w:rsidP="002B03DD">
      <w:pPr>
        <w:bidi/>
        <w:rPr>
          <w:rFonts w:ascii="Simplified Arabic" w:hAnsi="Simplified Arabic" w:cs="Simplified Arabic"/>
          <w:b/>
          <w:sz w:val="20"/>
          <w:szCs w:val="20"/>
          <w:rtl/>
          <w:lang w:val="en-GB" w:bidi="ar-EG"/>
        </w:rPr>
      </w:pPr>
    </w:p>
    <w:p w:rsidR="002B03DD" w:rsidRPr="00AC1D5A" w:rsidRDefault="002B03DD" w:rsidP="002B03DD">
      <w:pPr>
        <w:bidi/>
        <w:rPr>
          <w:rFonts w:ascii="Simplified Arabic" w:hAnsi="Simplified Arabic" w:cs="Simplified Arabic"/>
          <w:b/>
          <w:sz w:val="20"/>
          <w:szCs w:val="20"/>
          <w:rtl/>
          <w:lang w:val="en-GB" w:bidi="ar-EG"/>
        </w:rPr>
      </w:pPr>
      <w:r w:rsidRPr="00AC1D5A">
        <w:rPr>
          <w:rFonts w:ascii="Simplified Arabic" w:hAnsi="Simplified Arabic" w:cs="Simplified Arabic"/>
          <w:b/>
          <w:sz w:val="20"/>
          <w:szCs w:val="20"/>
          <w:rtl/>
          <w:lang w:val="en-GB" w:bidi="ar-EG"/>
        </w:rPr>
        <w:t>ونقر أيضًا أن هذا الامتثال لا يمثل ضمانة لاستمرار الشركة في المستقبل ولا للكفاءة أو الفاعلية التي أدارت بها الإدارة شؤون الشركة.</w:t>
      </w:r>
    </w:p>
    <w:p w:rsidR="002B03DD" w:rsidRPr="00AC1D5A" w:rsidRDefault="002B03DD" w:rsidP="002B03DD">
      <w:pPr>
        <w:bidi/>
        <w:rPr>
          <w:rFonts w:ascii="Simplified Arabic" w:hAnsi="Simplified Arabic" w:cs="Simplified Arabic"/>
          <w:bCs/>
          <w:sz w:val="20"/>
          <w:szCs w:val="20"/>
          <w:lang w:val="en-GB"/>
        </w:rPr>
      </w:pPr>
    </w:p>
    <w:p w:rsidR="002B03DD" w:rsidRPr="00AC1D5A" w:rsidRDefault="002B03DD" w:rsidP="00AC1D5A">
      <w:pPr>
        <w:bidi/>
        <w:rPr>
          <w:rFonts w:ascii="Simplified Arabic" w:hAnsi="Simplified Arabic" w:cs="Simplified Arabic"/>
          <w:bCs/>
          <w:sz w:val="20"/>
          <w:szCs w:val="20"/>
          <w:lang w:val="en-GB"/>
        </w:rPr>
      </w:pPr>
      <w:r w:rsidRPr="00AC1D5A">
        <w:rPr>
          <w:rFonts w:ascii="Simplified Arabic" w:hAnsi="Simplified Arabic" w:cs="Simplified Arabic"/>
          <w:b/>
          <w:bCs/>
          <w:sz w:val="20"/>
          <w:szCs w:val="20"/>
          <w:rtl/>
        </w:rPr>
        <w:t xml:space="preserve">لجنة </w:t>
      </w:r>
      <w:r w:rsidR="00D64694" w:rsidRPr="00AC1D5A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التدقيق </w:t>
      </w:r>
      <w:r w:rsidRPr="00AC1D5A">
        <w:rPr>
          <w:rFonts w:ascii="Simplified Arabic" w:hAnsi="Simplified Arabic" w:cs="Simplified Arabic"/>
          <w:b/>
          <w:bCs/>
          <w:sz w:val="20"/>
          <w:szCs w:val="20"/>
          <w:rtl/>
        </w:rPr>
        <w:t>عن مجلس الإدارة</w:t>
      </w:r>
    </w:p>
    <w:p w:rsidR="002B03DD" w:rsidRPr="00AC1D5A" w:rsidRDefault="002B03DD" w:rsidP="002B03DD">
      <w:pPr>
        <w:bidi/>
        <w:rPr>
          <w:rFonts w:ascii="Simplified Arabic" w:hAnsi="Simplified Arabic" w:cs="Simplified Arabic"/>
          <w:bCs/>
          <w:i/>
          <w:sz w:val="20"/>
          <w:szCs w:val="20"/>
          <w:lang w:val="en-GB"/>
        </w:rPr>
      </w:pPr>
    </w:p>
    <w:p w:rsidR="002B03DD" w:rsidRPr="00AC1D5A" w:rsidRDefault="00C66B51" w:rsidP="00AC1D5A">
      <w:pPr>
        <w:bidi/>
        <w:rPr>
          <w:rFonts w:ascii="Simplified Arabic" w:hAnsi="Simplified Arabic" w:cs="Simplified Arabic"/>
          <w:bCs/>
          <w:i/>
          <w:sz w:val="20"/>
          <w:szCs w:val="20"/>
          <w:lang w:val="en-GB"/>
        </w:rPr>
      </w:pPr>
      <w:r w:rsidRPr="00AC1D5A">
        <w:rPr>
          <w:rFonts w:ascii="Simplified Arabic" w:hAnsi="Simplified Arabic" w:cs="Simplified Arabic"/>
          <w:sz w:val="20"/>
          <w:szCs w:val="20"/>
          <w:rtl/>
          <w:lang w:bidi="ar-EG"/>
        </w:rPr>
        <w:t xml:space="preserve">أسماء أعضاء لجنة </w:t>
      </w:r>
      <w:r w:rsidR="00D64694" w:rsidRPr="00AC1D5A">
        <w:rPr>
          <w:rFonts w:ascii="Simplified Arabic" w:hAnsi="Simplified Arabic" w:cs="Simplified Arabic" w:hint="cs"/>
          <w:sz w:val="20"/>
          <w:szCs w:val="20"/>
          <w:rtl/>
          <w:lang w:bidi="ar-EG"/>
        </w:rPr>
        <w:t>التدقيق:</w:t>
      </w:r>
    </w:p>
    <w:p w:rsidR="00C66B51" w:rsidRPr="00AC1D5A" w:rsidRDefault="00C66B51" w:rsidP="00C66B51">
      <w:pPr>
        <w:bidi/>
        <w:rPr>
          <w:rFonts w:ascii="Simplified Arabic" w:hAnsi="Simplified Arabic" w:cs="Simplified Arabic"/>
          <w:bCs/>
          <w:i/>
          <w:sz w:val="20"/>
          <w:szCs w:val="20"/>
          <w:rtl/>
          <w:lang w:val="en-GB"/>
        </w:rPr>
      </w:pPr>
    </w:p>
    <w:p w:rsidR="00C66B51" w:rsidRPr="00AC1D5A" w:rsidRDefault="00C66B51" w:rsidP="00C66B51">
      <w:pPr>
        <w:bidi/>
        <w:rPr>
          <w:rFonts w:ascii="Simplified Arabic" w:hAnsi="Simplified Arabic" w:cs="Simplified Arabic"/>
          <w:bCs/>
          <w:i/>
          <w:sz w:val="20"/>
          <w:szCs w:val="20"/>
          <w:rtl/>
          <w:lang w:val="en-GB"/>
        </w:rPr>
      </w:pPr>
    </w:p>
    <w:p w:rsidR="002B03DD" w:rsidRPr="00C66B51" w:rsidRDefault="002B03DD" w:rsidP="00C66B51">
      <w:pPr>
        <w:bidi/>
        <w:rPr>
          <w:rFonts w:ascii="Simplified Arabic" w:hAnsi="Simplified Arabic" w:cs="Simplified Arabic"/>
          <w:bCs/>
          <w:i/>
          <w:sz w:val="20"/>
          <w:szCs w:val="20"/>
          <w:lang w:val="en-GB"/>
        </w:rPr>
      </w:pPr>
      <w:r w:rsidRPr="00AC1D5A">
        <w:rPr>
          <w:rFonts w:ascii="Simplified Arabic" w:hAnsi="Simplified Arabic" w:cs="Simplified Arabic"/>
          <w:bCs/>
          <w:i/>
          <w:sz w:val="20"/>
          <w:szCs w:val="20"/>
          <w:rtl/>
          <w:lang w:val="en-GB"/>
        </w:rPr>
        <w:t>التاريخ</w:t>
      </w:r>
      <w:r w:rsidR="00C66B51" w:rsidRPr="00AC1D5A">
        <w:rPr>
          <w:rFonts w:ascii="Simplified Arabic" w:hAnsi="Simplified Arabic" w:cs="Simplified Arabic" w:hint="cs"/>
          <w:bCs/>
          <w:i/>
          <w:sz w:val="20"/>
          <w:szCs w:val="20"/>
          <w:rtl/>
          <w:lang w:val="en-GB" w:bidi="ar-EG"/>
        </w:rPr>
        <w:tab/>
      </w:r>
      <w:r w:rsidR="00C66B51" w:rsidRPr="00AC1D5A">
        <w:rPr>
          <w:rFonts w:ascii="Simplified Arabic" w:hAnsi="Simplified Arabic" w:cs="Simplified Arabic" w:hint="cs"/>
          <w:bCs/>
          <w:i/>
          <w:sz w:val="20"/>
          <w:szCs w:val="20"/>
          <w:rtl/>
          <w:lang w:val="en-GB" w:bidi="ar-EG"/>
        </w:rPr>
        <w:tab/>
      </w:r>
      <w:r w:rsidR="00C66B51" w:rsidRPr="00AC1D5A">
        <w:rPr>
          <w:rFonts w:ascii="Simplified Arabic" w:hAnsi="Simplified Arabic" w:cs="Simplified Arabic" w:hint="cs"/>
          <w:bCs/>
          <w:i/>
          <w:sz w:val="20"/>
          <w:szCs w:val="20"/>
          <w:rtl/>
          <w:lang w:val="en-GB" w:bidi="ar-EG"/>
        </w:rPr>
        <w:tab/>
      </w:r>
      <w:r w:rsidR="00C66B51" w:rsidRPr="00AC1D5A">
        <w:rPr>
          <w:rFonts w:ascii="Simplified Arabic" w:hAnsi="Simplified Arabic" w:cs="Simplified Arabic" w:hint="cs"/>
          <w:bCs/>
          <w:i/>
          <w:sz w:val="20"/>
          <w:szCs w:val="20"/>
          <w:rtl/>
          <w:lang w:val="en-GB" w:bidi="ar-EG"/>
        </w:rPr>
        <w:tab/>
      </w:r>
      <w:r w:rsidR="00C66B51" w:rsidRPr="00AC1D5A">
        <w:rPr>
          <w:rFonts w:ascii="Simplified Arabic" w:hAnsi="Simplified Arabic" w:cs="Simplified Arabic" w:hint="cs"/>
          <w:bCs/>
          <w:i/>
          <w:sz w:val="20"/>
          <w:szCs w:val="20"/>
          <w:rtl/>
          <w:lang w:val="en-GB" w:bidi="ar-EG"/>
        </w:rPr>
        <w:tab/>
      </w:r>
      <w:r w:rsidR="00C66B51" w:rsidRPr="00AC1D5A">
        <w:rPr>
          <w:rFonts w:ascii="Simplified Arabic" w:hAnsi="Simplified Arabic" w:cs="Simplified Arabic" w:hint="cs"/>
          <w:bCs/>
          <w:i/>
          <w:sz w:val="20"/>
          <w:szCs w:val="20"/>
          <w:rtl/>
          <w:lang w:val="en-GB" w:bidi="ar-EG"/>
        </w:rPr>
        <w:tab/>
      </w:r>
      <w:r w:rsidR="00C66B51" w:rsidRPr="00AC1D5A">
        <w:rPr>
          <w:rFonts w:ascii="Simplified Arabic" w:hAnsi="Simplified Arabic" w:cs="Simplified Arabic" w:hint="cs"/>
          <w:bCs/>
          <w:i/>
          <w:sz w:val="20"/>
          <w:szCs w:val="20"/>
          <w:rtl/>
          <w:lang w:val="en-GB" w:bidi="ar-EG"/>
        </w:rPr>
        <w:tab/>
      </w:r>
      <w:r w:rsidR="00C66B51" w:rsidRPr="00AC1D5A">
        <w:rPr>
          <w:rFonts w:ascii="Simplified Arabic" w:hAnsi="Simplified Arabic" w:cs="Simplified Arabic" w:hint="cs"/>
          <w:bCs/>
          <w:i/>
          <w:sz w:val="20"/>
          <w:szCs w:val="20"/>
          <w:rtl/>
          <w:lang w:val="en-GB" w:bidi="ar-EG"/>
        </w:rPr>
        <w:tab/>
      </w:r>
      <w:r w:rsidRPr="00AC1D5A"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  <w:t>التوقيعات</w:t>
      </w:r>
    </w:p>
    <w:p w:rsidR="00490B38" w:rsidRPr="00EB695B" w:rsidRDefault="00490B38" w:rsidP="00F80BF1">
      <w:bookmarkStart w:id="0" w:name="_GoBack"/>
      <w:bookmarkEnd w:id="0"/>
    </w:p>
    <w:sectPr w:rsidR="00490B38" w:rsidRPr="00EB695B" w:rsidSect="00175340">
      <w:headerReference w:type="default" r:id="rId14"/>
      <w:footerReference w:type="default" r:id="rId15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D17" w:rsidRDefault="00D66D17" w:rsidP="002072AB">
      <w:r>
        <w:separator/>
      </w:r>
    </w:p>
  </w:endnote>
  <w:endnote w:type="continuationSeparator" w:id="0">
    <w:p w:rsidR="00D66D17" w:rsidRDefault="00D66D17" w:rsidP="00207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91" w:rsidRDefault="00EB0891" w:rsidP="00BC781B">
    <w:pPr>
      <w:bidi/>
      <w:rPr>
        <w:rtl/>
        <w:lang w:bidi="ar-EG"/>
      </w:rPr>
    </w:pPr>
  </w:p>
  <w:tbl>
    <w:tblPr>
      <w:tblW w:w="5406" w:type="pct"/>
      <w:tblInd w:w="-425" w:type="dxa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685"/>
      <w:gridCol w:w="684"/>
    </w:tblGrid>
    <w:tr w:rsidR="00EB0891" w:rsidTr="00175340">
      <w:trPr>
        <w:trHeight w:val="188"/>
      </w:trPr>
      <w:tc>
        <w:tcPr>
          <w:tcW w:w="4670" w:type="pct"/>
          <w:tcBorders>
            <w:top w:val="single" w:sz="4" w:space="0" w:color="000000" w:themeColor="text1"/>
          </w:tcBorders>
        </w:tcPr>
        <w:p w:rsidR="00EB0891" w:rsidRPr="00ED2C07" w:rsidRDefault="00EB0891" w:rsidP="00BC781B">
          <w:pPr>
            <w:pStyle w:val="Footer"/>
            <w:tabs>
              <w:tab w:val="clear" w:pos="4680"/>
              <w:tab w:val="clear" w:pos="9360"/>
            </w:tabs>
            <w:ind w:left="-4795" w:firstLine="360"/>
            <w:jc w:val="right"/>
            <w:rPr>
              <w:rFonts w:asciiTheme="majorHAnsi" w:hAnsiTheme="majorHAnsi"/>
              <w:b/>
              <w:bCs/>
              <w:sz w:val="20"/>
              <w:szCs w:val="20"/>
              <w:lang w:bidi="ar-EG"/>
            </w:rPr>
          </w:pPr>
          <w:r>
            <w:rPr>
              <w:rFonts w:asciiTheme="majorHAnsi" w:hAnsiTheme="majorHAnsi"/>
              <w:b/>
              <w:bCs/>
              <w:sz w:val="20"/>
              <w:szCs w:val="20"/>
              <w:lang w:val="fr-FR"/>
            </w:rPr>
            <w:t xml:space="preserve">Jordan </w:t>
          </w:r>
          <w:r w:rsidRPr="00A23B30">
            <w:rPr>
              <w:rFonts w:asciiTheme="majorHAnsi" w:hAnsiTheme="majorHAnsi"/>
              <w:b/>
              <w:bCs/>
              <w:sz w:val="20"/>
              <w:szCs w:val="20"/>
              <w:lang w:val="fr-FR"/>
            </w:rPr>
            <w:t>|</w:t>
          </w:r>
        </w:p>
      </w:tc>
      <w:tc>
        <w:tcPr>
          <w:tcW w:w="33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EB0891" w:rsidRPr="0042336B" w:rsidRDefault="00582E8F" w:rsidP="00BC781B">
          <w:pPr>
            <w:pStyle w:val="Header"/>
            <w:jc w:val="center"/>
            <w:rPr>
              <w:rFonts w:asciiTheme="majorHAnsi" w:hAnsiTheme="majorHAnsi"/>
              <w:b/>
              <w:bCs/>
              <w:color w:val="FFFFFF" w:themeColor="background1"/>
              <w:sz w:val="20"/>
              <w:szCs w:val="20"/>
            </w:rPr>
          </w:pPr>
          <w:r w:rsidRPr="0042336B">
            <w:rPr>
              <w:rFonts w:asciiTheme="majorHAnsi" w:hAnsiTheme="majorHAnsi"/>
              <w:b/>
              <w:bCs/>
              <w:sz w:val="20"/>
              <w:szCs w:val="20"/>
            </w:rPr>
            <w:fldChar w:fldCharType="begin"/>
          </w:r>
          <w:r w:rsidR="00EB0891" w:rsidRPr="0042336B">
            <w:rPr>
              <w:rFonts w:asciiTheme="majorHAnsi" w:hAnsiTheme="majorHAnsi"/>
              <w:b/>
              <w:bCs/>
              <w:sz w:val="20"/>
              <w:szCs w:val="20"/>
            </w:rPr>
            <w:instrText xml:space="preserve"> PAGE   \* MERGEFORMAT </w:instrText>
          </w:r>
          <w:r w:rsidRPr="0042336B">
            <w:rPr>
              <w:rFonts w:asciiTheme="majorHAnsi" w:hAnsiTheme="majorHAnsi"/>
              <w:b/>
              <w:bCs/>
              <w:sz w:val="20"/>
              <w:szCs w:val="20"/>
            </w:rPr>
            <w:fldChar w:fldCharType="separate"/>
          </w:r>
          <w:r w:rsidR="00AD669E" w:rsidRPr="00AD669E">
            <w:rPr>
              <w:rFonts w:asciiTheme="majorHAnsi" w:hAnsiTheme="majorHAnsi"/>
              <w:b/>
              <w:bCs/>
              <w:noProof/>
              <w:color w:val="FFFFFF" w:themeColor="background1"/>
              <w:sz w:val="20"/>
              <w:szCs w:val="20"/>
            </w:rPr>
            <w:t>2</w:t>
          </w:r>
          <w:r w:rsidRPr="0042336B">
            <w:rPr>
              <w:rFonts w:asciiTheme="majorHAnsi" w:hAnsiTheme="majorHAnsi"/>
              <w:b/>
              <w:bCs/>
              <w:sz w:val="20"/>
              <w:szCs w:val="20"/>
            </w:rPr>
            <w:fldChar w:fldCharType="end"/>
          </w:r>
        </w:p>
      </w:tc>
    </w:tr>
  </w:tbl>
  <w:p w:rsidR="00EB0891" w:rsidRDefault="00EB0891" w:rsidP="008A45C5">
    <w:pPr>
      <w:pStyle w:val="Footer"/>
    </w:pPr>
  </w:p>
  <w:p w:rsidR="00EB0891" w:rsidRDefault="00EB08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91" w:rsidRDefault="00EB0891" w:rsidP="00BC781B">
    <w:pPr>
      <w:bidi/>
      <w:rPr>
        <w:rtl/>
        <w:lang w:bidi="ar-EG"/>
      </w:rPr>
    </w:pPr>
  </w:p>
  <w:tbl>
    <w:tblPr>
      <w:tblW w:w="5406" w:type="pct"/>
      <w:tblInd w:w="-425" w:type="dxa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3320"/>
      <w:gridCol w:w="941"/>
    </w:tblGrid>
    <w:tr w:rsidR="00EB0891" w:rsidTr="00175340">
      <w:trPr>
        <w:trHeight w:val="188"/>
      </w:trPr>
      <w:tc>
        <w:tcPr>
          <w:tcW w:w="4670" w:type="pct"/>
          <w:tcBorders>
            <w:top w:val="single" w:sz="4" w:space="0" w:color="000000" w:themeColor="text1"/>
          </w:tcBorders>
        </w:tcPr>
        <w:p w:rsidR="00EB0891" w:rsidRPr="00ED2C07" w:rsidRDefault="00EB0891" w:rsidP="00BC781B">
          <w:pPr>
            <w:pStyle w:val="Footer"/>
            <w:tabs>
              <w:tab w:val="clear" w:pos="4680"/>
              <w:tab w:val="clear" w:pos="9360"/>
            </w:tabs>
            <w:ind w:left="-4795" w:firstLine="360"/>
            <w:jc w:val="right"/>
            <w:rPr>
              <w:rFonts w:asciiTheme="majorHAnsi" w:hAnsiTheme="majorHAnsi"/>
              <w:b/>
              <w:bCs/>
              <w:sz w:val="20"/>
              <w:szCs w:val="20"/>
              <w:lang w:bidi="ar-EG"/>
            </w:rPr>
          </w:pPr>
          <w:r>
            <w:rPr>
              <w:rFonts w:asciiTheme="majorHAnsi" w:hAnsiTheme="majorHAnsi"/>
              <w:b/>
              <w:bCs/>
              <w:sz w:val="20"/>
              <w:szCs w:val="20"/>
              <w:lang w:val="fr-FR"/>
            </w:rPr>
            <w:t xml:space="preserve">Jordan </w:t>
          </w:r>
          <w:r w:rsidRPr="00A23B30">
            <w:rPr>
              <w:rFonts w:asciiTheme="majorHAnsi" w:hAnsiTheme="majorHAnsi"/>
              <w:b/>
              <w:bCs/>
              <w:sz w:val="20"/>
              <w:szCs w:val="20"/>
              <w:lang w:val="fr-FR"/>
            </w:rPr>
            <w:t>|</w:t>
          </w:r>
        </w:p>
      </w:tc>
      <w:tc>
        <w:tcPr>
          <w:tcW w:w="33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EB0891" w:rsidRPr="0042336B" w:rsidRDefault="00582E8F" w:rsidP="00BC781B">
          <w:pPr>
            <w:pStyle w:val="Header"/>
            <w:jc w:val="center"/>
            <w:rPr>
              <w:rFonts w:asciiTheme="majorHAnsi" w:hAnsiTheme="majorHAnsi"/>
              <w:b/>
              <w:bCs/>
              <w:color w:val="FFFFFF" w:themeColor="background1"/>
              <w:sz w:val="20"/>
              <w:szCs w:val="20"/>
            </w:rPr>
          </w:pPr>
          <w:r w:rsidRPr="0042336B">
            <w:rPr>
              <w:rFonts w:asciiTheme="majorHAnsi" w:hAnsiTheme="majorHAnsi"/>
              <w:b/>
              <w:bCs/>
              <w:sz w:val="20"/>
              <w:szCs w:val="20"/>
            </w:rPr>
            <w:fldChar w:fldCharType="begin"/>
          </w:r>
          <w:r w:rsidR="00EB0891" w:rsidRPr="0042336B">
            <w:rPr>
              <w:rFonts w:asciiTheme="majorHAnsi" w:hAnsiTheme="majorHAnsi"/>
              <w:b/>
              <w:bCs/>
              <w:sz w:val="20"/>
              <w:szCs w:val="20"/>
            </w:rPr>
            <w:instrText xml:space="preserve"> PAGE   \* MERGEFORMAT </w:instrText>
          </w:r>
          <w:r w:rsidRPr="0042336B">
            <w:rPr>
              <w:rFonts w:asciiTheme="majorHAnsi" w:hAnsiTheme="majorHAnsi"/>
              <w:b/>
              <w:bCs/>
              <w:sz w:val="20"/>
              <w:szCs w:val="20"/>
            </w:rPr>
            <w:fldChar w:fldCharType="separate"/>
          </w:r>
          <w:r w:rsidR="00AD669E" w:rsidRPr="00AD669E">
            <w:rPr>
              <w:rFonts w:asciiTheme="majorHAnsi" w:hAnsiTheme="majorHAnsi"/>
              <w:b/>
              <w:bCs/>
              <w:noProof/>
              <w:color w:val="FFFFFF" w:themeColor="background1"/>
              <w:sz w:val="20"/>
              <w:szCs w:val="20"/>
            </w:rPr>
            <w:t>6</w:t>
          </w:r>
          <w:r w:rsidRPr="0042336B">
            <w:rPr>
              <w:rFonts w:asciiTheme="majorHAnsi" w:hAnsiTheme="majorHAnsi"/>
              <w:b/>
              <w:bCs/>
              <w:sz w:val="20"/>
              <w:szCs w:val="20"/>
            </w:rPr>
            <w:fldChar w:fldCharType="end"/>
          </w:r>
        </w:p>
      </w:tc>
    </w:tr>
  </w:tbl>
  <w:p w:rsidR="00EB0891" w:rsidRDefault="00EB0891" w:rsidP="008A45C5">
    <w:pPr>
      <w:pStyle w:val="Footer"/>
    </w:pPr>
  </w:p>
  <w:p w:rsidR="00EB0891" w:rsidRDefault="00EB08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91" w:rsidRDefault="00EB0891" w:rsidP="00BC781B">
    <w:pPr>
      <w:bidi/>
      <w:rPr>
        <w:rtl/>
        <w:lang w:bidi="ar-EG"/>
      </w:rPr>
    </w:pPr>
  </w:p>
  <w:tbl>
    <w:tblPr>
      <w:tblW w:w="5406" w:type="pct"/>
      <w:tblInd w:w="-425" w:type="dxa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685"/>
      <w:gridCol w:w="684"/>
    </w:tblGrid>
    <w:tr w:rsidR="00EB0891" w:rsidTr="00175340">
      <w:trPr>
        <w:trHeight w:val="188"/>
      </w:trPr>
      <w:tc>
        <w:tcPr>
          <w:tcW w:w="4670" w:type="pct"/>
          <w:tcBorders>
            <w:top w:val="single" w:sz="4" w:space="0" w:color="000000" w:themeColor="text1"/>
          </w:tcBorders>
        </w:tcPr>
        <w:p w:rsidR="00EB0891" w:rsidRPr="00ED2C07" w:rsidRDefault="00EB0891" w:rsidP="00BC781B">
          <w:pPr>
            <w:pStyle w:val="Footer"/>
            <w:tabs>
              <w:tab w:val="clear" w:pos="4680"/>
              <w:tab w:val="clear" w:pos="9360"/>
            </w:tabs>
            <w:ind w:left="-4795" w:firstLine="360"/>
            <w:jc w:val="right"/>
            <w:rPr>
              <w:rFonts w:asciiTheme="majorHAnsi" w:hAnsiTheme="majorHAnsi"/>
              <w:b/>
              <w:bCs/>
              <w:sz w:val="20"/>
              <w:szCs w:val="20"/>
              <w:lang w:bidi="ar-EG"/>
            </w:rPr>
          </w:pPr>
          <w:r>
            <w:rPr>
              <w:rFonts w:asciiTheme="majorHAnsi" w:hAnsiTheme="majorHAnsi"/>
              <w:b/>
              <w:bCs/>
              <w:sz w:val="20"/>
              <w:szCs w:val="20"/>
              <w:lang w:val="fr-FR"/>
            </w:rPr>
            <w:t xml:space="preserve">Jordan </w:t>
          </w:r>
          <w:r w:rsidRPr="00A23B30">
            <w:rPr>
              <w:rFonts w:asciiTheme="majorHAnsi" w:hAnsiTheme="majorHAnsi"/>
              <w:b/>
              <w:bCs/>
              <w:sz w:val="20"/>
              <w:szCs w:val="20"/>
              <w:lang w:val="fr-FR"/>
            </w:rPr>
            <w:t>|</w:t>
          </w:r>
        </w:p>
      </w:tc>
      <w:tc>
        <w:tcPr>
          <w:tcW w:w="33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EB0891" w:rsidRPr="0042336B" w:rsidRDefault="00582E8F" w:rsidP="00BC781B">
          <w:pPr>
            <w:pStyle w:val="Header"/>
            <w:jc w:val="center"/>
            <w:rPr>
              <w:rFonts w:asciiTheme="majorHAnsi" w:hAnsiTheme="majorHAnsi"/>
              <w:b/>
              <w:bCs/>
              <w:color w:val="FFFFFF" w:themeColor="background1"/>
              <w:sz w:val="20"/>
              <w:szCs w:val="20"/>
            </w:rPr>
          </w:pPr>
          <w:r w:rsidRPr="0042336B">
            <w:rPr>
              <w:rFonts w:asciiTheme="majorHAnsi" w:hAnsiTheme="majorHAnsi"/>
              <w:b/>
              <w:bCs/>
              <w:sz w:val="20"/>
              <w:szCs w:val="20"/>
            </w:rPr>
            <w:fldChar w:fldCharType="begin"/>
          </w:r>
          <w:r w:rsidR="00EB0891" w:rsidRPr="0042336B">
            <w:rPr>
              <w:rFonts w:asciiTheme="majorHAnsi" w:hAnsiTheme="majorHAnsi"/>
              <w:b/>
              <w:bCs/>
              <w:sz w:val="20"/>
              <w:szCs w:val="20"/>
            </w:rPr>
            <w:instrText xml:space="preserve"> PAGE   \* MERGEFORMAT </w:instrText>
          </w:r>
          <w:r w:rsidRPr="0042336B">
            <w:rPr>
              <w:rFonts w:asciiTheme="majorHAnsi" w:hAnsiTheme="majorHAnsi"/>
              <w:b/>
              <w:bCs/>
              <w:sz w:val="20"/>
              <w:szCs w:val="20"/>
            </w:rPr>
            <w:fldChar w:fldCharType="separate"/>
          </w:r>
          <w:r w:rsidR="00AD669E" w:rsidRPr="00AD669E">
            <w:rPr>
              <w:rFonts w:asciiTheme="majorHAnsi" w:hAnsiTheme="majorHAnsi"/>
              <w:b/>
              <w:bCs/>
              <w:noProof/>
              <w:color w:val="FFFFFF" w:themeColor="background1"/>
              <w:sz w:val="20"/>
              <w:szCs w:val="20"/>
            </w:rPr>
            <w:t>11</w:t>
          </w:r>
          <w:r w:rsidRPr="0042336B">
            <w:rPr>
              <w:rFonts w:asciiTheme="majorHAnsi" w:hAnsiTheme="majorHAnsi"/>
              <w:b/>
              <w:bCs/>
              <w:sz w:val="20"/>
              <w:szCs w:val="20"/>
            </w:rPr>
            <w:fldChar w:fldCharType="end"/>
          </w:r>
        </w:p>
      </w:tc>
    </w:tr>
  </w:tbl>
  <w:p w:rsidR="00EB0891" w:rsidRDefault="00EB0891" w:rsidP="008A45C5">
    <w:pPr>
      <w:pStyle w:val="Footer"/>
    </w:pPr>
  </w:p>
  <w:p w:rsidR="00EB0891" w:rsidRDefault="00EB08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D17" w:rsidRDefault="00D66D17" w:rsidP="002072AB">
      <w:r>
        <w:separator/>
      </w:r>
    </w:p>
  </w:footnote>
  <w:footnote w:type="continuationSeparator" w:id="0">
    <w:p w:rsidR="00D66D17" w:rsidRDefault="00D66D17" w:rsidP="00207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91" w:rsidRPr="00C22019" w:rsidRDefault="00EB0891" w:rsidP="001F2106">
    <w:pPr>
      <w:pStyle w:val="Header"/>
      <w:pBdr>
        <w:bottom w:val="single" w:sz="4" w:space="1" w:color="auto"/>
      </w:pBdr>
      <w:bidi/>
      <w:rPr>
        <w:rFonts w:ascii="Simplified Arabic" w:hAnsi="Simplified Arabic" w:cs="Simplified Arabic"/>
        <w:b/>
        <w:color w:val="1F497D"/>
      </w:rPr>
    </w:pPr>
    <w:r w:rsidRPr="00C22019">
      <w:rPr>
        <w:rFonts w:ascii="Simplified Arabic" w:hAnsi="Simplified Arabic" w:cs="Simplified Arabic"/>
        <w:b/>
        <w:color w:val="1F497D"/>
        <w:rtl/>
        <w:lang w:bidi="ar-EG"/>
      </w:rPr>
      <w:t>الإفصاح عن الامتثال ل</w:t>
    </w:r>
    <w:r>
      <w:rPr>
        <w:rFonts w:ascii="Simplified Arabic" w:hAnsi="Simplified Arabic" w:cs="Simplified Arabic" w:hint="cs"/>
        <w:b/>
        <w:color w:val="1F497D"/>
        <w:rtl/>
        <w:lang w:bidi="ar-EG"/>
      </w:rPr>
      <w:t>قواعد</w:t>
    </w:r>
    <w:r w:rsidRPr="00C22019">
      <w:rPr>
        <w:rFonts w:ascii="Simplified Arabic" w:hAnsi="Simplified Arabic" w:cs="Simplified Arabic"/>
        <w:b/>
        <w:color w:val="1F497D"/>
        <w:rtl/>
        <w:lang w:bidi="ar-EG"/>
      </w:rPr>
      <w:t xml:space="preserve"> حوكمة </w:t>
    </w:r>
    <w:r w:rsidRPr="00501941">
      <w:rPr>
        <w:rFonts w:ascii="Simplified Arabic" w:hAnsi="Simplified Arabic" w:cs="Simplified Arabic"/>
        <w:b/>
        <w:color w:val="1F497D"/>
        <w:rtl/>
        <w:lang w:bidi="ar-EG"/>
      </w:rPr>
      <w:t>الشركات</w:t>
    </w:r>
    <w:r w:rsidR="00582E8F">
      <w:rPr>
        <w:rFonts w:ascii="Simplified Arabic" w:hAnsi="Simplified Arabic" w:cs="Simplified Arabic"/>
        <w:b/>
        <w:noProof/>
        <w:color w:val="1F497D"/>
      </w:rPr>
      <w:pict>
        <v:roundrect id="AutoShape 8" o:spid="_x0000_s8196" style="position:absolute;left:0;text-align:left;margin-left:-53.25pt;margin-top:-22.5pt;width:576.75pt;height:771.75pt;z-index:251665408;visibility:visible;mso-position-horizontal-relative:text;mso-position-vertical-relative:text" arcsize="4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" filled="f" strokecolor="black [3213]"/>
      </w:pict>
    </w:r>
    <w:r w:rsidRPr="00501941">
      <w:rPr>
        <w:rFonts w:ascii="Simplified Arabic" w:hAnsi="Simplified Arabic" w:cs="Simplified Arabic" w:hint="cs"/>
        <w:b/>
        <w:color w:val="1F497D"/>
        <w:rtl/>
        <w:lang w:bidi="ar-EG"/>
      </w:rPr>
      <w:t xml:space="preserve"> المساهمة المدرجة في بورصة عمان</w:t>
    </w:r>
  </w:p>
  <w:p w:rsidR="00EB0891" w:rsidRPr="002072AB" w:rsidRDefault="00EB0891" w:rsidP="002072AB">
    <w:pPr>
      <w:pStyle w:val="Head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91" w:rsidRDefault="00582E8F">
    <w:pPr>
      <w:pStyle w:val="Header"/>
    </w:pPr>
    <w:r w:rsidRPr="00582E8F">
      <w:rPr>
        <w:rFonts w:ascii="Simplified Arabic" w:hAnsi="Simplified Arabic" w:cs="Simplified Arabic"/>
        <w:b/>
        <w:noProof/>
        <w:color w:val="1F497D"/>
      </w:rPr>
      <w:pict>
        <v:roundrect id="_x0000_s8195" style="position:absolute;margin-left:-48.7pt;margin-top:-25pt;width:576.75pt;height:771.75pt;z-index:251667456;visibility:visible" arcsize="4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" filled="f" strokecolor="black [3213]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91" w:rsidRPr="00064CD4" w:rsidRDefault="00582E8F" w:rsidP="00042BD9">
    <w:pPr>
      <w:pStyle w:val="Header"/>
      <w:pBdr>
        <w:bottom w:val="single" w:sz="4" w:space="1" w:color="auto"/>
      </w:pBdr>
      <w:bidi/>
      <w:rPr>
        <w:rFonts w:asciiTheme="majorHAnsi" w:hAnsiTheme="majorHAnsi"/>
        <w:b/>
        <w:color w:val="1F497D"/>
      </w:rPr>
    </w:pPr>
    <w:r>
      <w:rPr>
        <w:rFonts w:asciiTheme="majorHAnsi" w:hAnsiTheme="majorHAnsi"/>
        <w:b/>
        <w:noProof/>
        <w:color w:val="1F497D"/>
      </w:rPr>
      <w:pict>
        <v:roundrect id="AutoShape 9" o:spid="_x0000_s8194" style="position:absolute;left:0;text-align:left;margin-left:-53.25pt;margin-top:-22.5pt;width:759pt;height:583.2pt;z-index:251662336;visibility:visible" arcsize="4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" filled="f" strokecolor="black [3213]"/>
      </w:pict>
    </w:r>
    <w:r w:rsidR="00EB0891">
      <w:rPr>
        <w:rFonts w:asciiTheme="majorHAnsi" w:hAnsiTheme="majorHAnsi" w:hint="cs"/>
        <w:b/>
        <w:noProof/>
        <w:color w:val="1F497D"/>
        <w:rtl/>
      </w:rPr>
      <w:t>الإفصاح عن الامتثال لقواعد حوكمة الشركات</w:t>
    </w:r>
  </w:p>
  <w:p w:rsidR="00EB0891" w:rsidRPr="002072AB" w:rsidRDefault="00EB0891" w:rsidP="002072AB">
    <w:pPr>
      <w:pStyle w:val="Header"/>
      <w:rPr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91" w:rsidRPr="00721221" w:rsidRDefault="00582E8F" w:rsidP="00BC781B">
    <w:pPr>
      <w:pStyle w:val="Header"/>
      <w:pBdr>
        <w:bottom w:val="single" w:sz="4" w:space="1" w:color="auto"/>
      </w:pBdr>
      <w:bidi/>
      <w:rPr>
        <w:rFonts w:ascii="Simplified Arabic" w:hAnsi="Simplified Arabic" w:cs="Simplified Arabic"/>
        <w:bCs/>
        <w:color w:val="1F497D"/>
      </w:rPr>
    </w:pPr>
    <w:r>
      <w:rPr>
        <w:rFonts w:ascii="Simplified Arabic" w:hAnsi="Simplified Arabic" w:cs="Simplified Arabic"/>
        <w:bCs/>
        <w:noProof/>
        <w:color w:val="1F497D"/>
      </w:rPr>
      <w:pict>
        <v:roundrect id="AutoShape 13" o:spid="_x0000_s8193" style="position:absolute;left:0;text-align:left;margin-left:-57.45pt;margin-top:-17.1pt;width:576.75pt;height:754.65pt;z-index:251669504;visibility:visible" arcsize="42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" filled="f" strokecolor="black [3213]"/>
      </w:pict>
    </w:r>
    <w:r w:rsidR="00EB0891">
      <w:rPr>
        <w:rFonts w:ascii="Simplified Arabic" w:hAnsi="Simplified Arabic" w:cs="Simplified Arabic"/>
        <w:bCs/>
        <w:color w:val="1F497D"/>
        <w:rtl/>
        <w:lang w:bidi="ar-EG"/>
      </w:rPr>
      <w:t>الإفصاح عن الامتثال ل</w:t>
    </w:r>
    <w:r w:rsidR="00EB0891">
      <w:rPr>
        <w:rFonts w:ascii="Simplified Arabic" w:hAnsi="Simplified Arabic" w:cs="Simplified Arabic" w:hint="cs"/>
        <w:bCs/>
        <w:color w:val="1F497D"/>
        <w:rtl/>
        <w:lang w:bidi="ar-EG"/>
      </w:rPr>
      <w:t>قواعد</w:t>
    </w:r>
    <w:r w:rsidR="00EB0891" w:rsidRPr="00721221">
      <w:rPr>
        <w:rFonts w:ascii="Simplified Arabic" w:hAnsi="Simplified Arabic" w:cs="Simplified Arabic"/>
        <w:bCs/>
        <w:color w:val="1F497D"/>
        <w:rtl/>
        <w:lang w:bidi="ar-EG"/>
      </w:rPr>
      <w:t xml:space="preserve"> حوكمة الشركات</w:t>
    </w:r>
  </w:p>
  <w:p w:rsidR="00EB0891" w:rsidRPr="00721221" w:rsidRDefault="00EB0891" w:rsidP="002072AB">
    <w:pPr>
      <w:pStyle w:val="Header"/>
      <w:rPr>
        <w:b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23F1"/>
    <w:multiLevelType w:val="hybridMultilevel"/>
    <w:tmpl w:val="D5302334"/>
    <w:lvl w:ilvl="0" w:tplc="F4A26F14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D227CE"/>
    <w:multiLevelType w:val="hybridMultilevel"/>
    <w:tmpl w:val="1FE01E5A"/>
    <w:lvl w:ilvl="0" w:tplc="E9EEF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B3424"/>
    <w:multiLevelType w:val="hybridMultilevel"/>
    <w:tmpl w:val="177A07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B707F5"/>
    <w:multiLevelType w:val="hybridMultilevel"/>
    <w:tmpl w:val="F58ED9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166E13"/>
    <w:multiLevelType w:val="multilevel"/>
    <w:tmpl w:val="48F68F16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Arial" w:hint="default"/>
      </w:rPr>
    </w:lvl>
  </w:abstractNum>
  <w:abstractNum w:abstractNumId="5">
    <w:nsid w:val="73711482"/>
    <w:multiLevelType w:val="hybridMultilevel"/>
    <w:tmpl w:val="D716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37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D3447C"/>
    <w:rsid w:val="00000D65"/>
    <w:rsid w:val="00007E89"/>
    <w:rsid w:val="000105FA"/>
    <w:rsid w:val="00016355"/>
    <w:rsid w:val="00016F68"/>
    <w:rsid w:val="00042BD9"/>
    <w:rsid w:val="00044843"/>
    <w:rsid w:val="00084DD7"/>
    <w:rsid w:val="00087FB8"/>
    <w:rsid w:val="000B66DE"/>
    <w:rsid w:val="000E587F"/>
    <w:rsid w:val="000F1C14"/>
    <w:rsid w:val="000F74B3"/>
    <w:rsid w:val="00117701"/>
    <w:rsid w:val="001313F9"/>
    <w:rsid w:val="0015567F"/>
    <w:rsid w:val="00175340"/>
    <w:rsid w:val="00181171"/>
    <w:rsid w:val="001819F0"/>
    <w:rsid w:val="00182960"/>
    <w:rsid w:val="00184EA3"/>
    <w:rsid w:val="00192F41"/>
    <w:rsid w:val="001B2889"/>
    <w:rsid w:val="001B410D"/>
    <w:rsid w:val="001C27B5"/>
    <w:rsid w:val="001D0DA5"/>
    <w:rsid w:val="001D2819"/>
    <w:rsid w:val="001D42B8"/>
    <w:rsid w:val="001E2A8B"/>
    <w:rsid w:val="001E506E"/>
    <w:rsid w:val="001F2106"/>
    <w:rsid w:val="002072AB"/>
    <w:rsid w:val="0021572F"/>
    <w:rsid w:val="00216876"/>
    <w:rsid w:val="00232647"/>
    <w:rsid w:val="00234E3F"/>
    <w:rsid w:val="002459FF"/>
    <w:rsid w:val="00251D12"/>
    <w:rsid w:val="002619D4"/>
    <w:rsid w:val="002658E9"/>
    <w:rsid w:val="00266C11"/>
    <w:rsid w:val="00271069"/>
    <w:rsid w:val="002A51C3"/>
    <w:rsid w:val="002B03DD"/>
    <w:rsid w:val="002B6698"/>
    <w:rsid w:val="002D0BA3"/>
    <w:rsid w:val="002D4C55"/>
    <w:rsid w:val="002D681A"/>
    <w:rsid w:val="002D7A95"/>
    <w:rsid w:val="002F4843"/>
    <w:rsid w:val="00303083"/>
    <w:rsid w:val="00313C7E"/>
    <w:rsid w:val="00320B30"/>
    <w:rsid w:val="00341426"/>
    <w:rsid w:val="00352779"/>
    <w:rsid w:val="00355142"/>
    <w:rsid w:val="0038544A"/>
    <w:rsid w:val="00387848"/>
    <w:rsid w:val="0039638D"/>
    <w:rsid w:val="003973E5"/>
    <w:rsid w:val="003A7538"/>
    <w:rsid w:val="003B4BDB"/>
    <w:rsid w:val="003C6E39"/>
    <w:rsid w:val="003D229F"/>
    <w:rsid w:val="003F3A0D"/>
    <w:rsid w:val="004168F1"/>
    <w:rsid w:val="00436B84"/>
    <w:rsid w:val="00442FAD"/>
    <w:rsid w:val="00443784"/>
    <w:rsid w:val="00477FEE"/>
    <w:rsid w:val="004822C0"/>
    <w:rsid w:val="00490B38"/>
    <w:rsid w:val="004911C3"/>
    <w:rsid w:val="00495DE2"/>
    <w:rsid w:val="004976C9"/>
    <w:rsid w:val="004B1815"/>
    <w:rsid w:val="004C081F"/>
    <w:rsid w:val="004D7616"/>
    <w:rsid w:val="004E78DC"/>
    <w:rsid w:val="00501941"/>
    <w:rsid w:val="00506D9E"/>
    <w:rsid w:val="005074A4"/>
    <w:rsid w:val="0051298D"/>
    <w:rsid w:val="00514D20"/>
    <w:rsid w:val="0052092B"/>
    <w:rsid w:val="00532649"/>
    <w:rsid w:val="005404E6"/>
    <w:rsid w:val="0056497E"/>
    <w:rsid w:val="005670FD"/>
    <w:rsid w:val="00576A9E"/>
    <w:rsid w:val="00582007"/>
    <w:rsid w:val="00582E8F"/>
    <w:rsid w:val="00582FD0"/>
    <w:rsid w:val="005A6E58"/>
    <w:rsid w:val="005A7C7E"/>
    <w:rsid w:val="005E283F"/>
    <w:rsid w:val="005F473C"/>
    <w:rsid w:val="0060403C"/>
    <w:rsid w:val="006216F6"/>
    <w:rsid w:val="00625210"/>
    <w:rsid w:val="00625F96"/>
    <w:rsid w:val="00650EF3"/>
    <w:rsid w:val="006556C0"/>
    <w:rsid w:val="00671719"/>
    <w:rsid w:val="006A6F03"/>
    <w:rsid w:val="006A7A65"/>
    <w:rsid w:val="006D618B"/>
    <w:rsid w:val="006D7598"/>
    <w:rsid w:val="00705EFA"/>
    <w:rsid w:val="00707218"/>
    <w:rsid w:val="00711FD4"/>
    <w:rsid w:val="00712C45"/>
    <w:rsid w:val="00740005"/>
    <w:rsid w:val="007626D3"/>
    <w:rsid w:val="007A1109"/>
    <w:rsid w:val="007A33EC"/>
    <w:rsid w:val="007B415D"/>
    <w:rsid w:val="007C0172"/>
    <w:rsid w:val="007C19CA"/>
    <w:rsid w:val="007C28B7"/>
    <w:rsid w:val="007D3F27"/>
    <w:rsid w:val="007E7046"/>
    <w:rsid w:val="007F32B9"/>
    <w:rsid w:val="0081076F"/>
    <w:rsid w:val="00827CB6"/>
    <w:rsid w:val="00836990"/>
    <w:rsid w:val="00841A73"/>
    <w:rsid w:val="00846BCB"/>
    <w:rsid w:val="00850249"/>
    <w:rsid w:val="00861629"/>
    <w:rsid w:val="0086353B"/>
    <w:rsid w:val="00877B52"/>
    <w:rsid w:val="0088156E"/>
    <w:rsid w:val="00884CD4"/>
    <w:rsid w:val="0089051A"/>
    <w:rsid w:val="00893B79"/>
    <w:rsid w:val="008A3C7E"/>
    <w:rsid w:val="008A45C5"/>
    <w:rsid w:val="008D352C"/>
    <w:rsid w:val="008F1DD6"/>
    <w:rsid w:val="009022E7"/>
    <w:rsid w:val="00914073"/>
    <w:rsid w:val="009259C0"/>
    <w:rsid w:val="00945BAD"/>
    <w:rsid w:val="009468E7"/>
    <w:rsid w:val="0096735F"/>
    <w:rsid w:val="00974CF7"/>
    <w:rsid w:val="009761D2"/>
    <w:rsid w:val="00976B38"/>
    <w:rsid w:val="00986C26"/>
    <w:rsid w:val="00992059"/>
    <w:rsid w:val="009A2DAB"/>
    <w:rsid w:val="009D7438"/>
    <w:rsid w:val="009E70FB"/>
    <w:rsid w:val="009F60CA"/>
    <w:rsid w:val="00A30ABE"/>
    <w:rsid w:val="00A37463"/>
    <w:rsid w:val="00A502D3"/>
    <w:rsid w:val="00A520CD"/>
    <w:rsid w:val="00A53BC2"/>
    <w:rsid w:val="00A57CB5"/>
    <w:rsid w:val="00A71EFC"/>
    <w:rsid w:val="00A76732"/>
    <w:rsid w:val="00A8126E"/>
    <w:rsid w:val="00A81AA4"/>
    <w:rsid w:val="00A8588E"/>
    <w:rsid w:val="00A86854"/>
    <w:rsid w:val="00AA1F07"/>
    <w:rsid w:val="00AA2039"/>
    <w:rsid w:val="00AC1340"/>
    <w:rsid w:val="00AC1D5A"/>
    <w:rsid w:val="00AC7C02"/>
    <w:rsid w:val="00AD0AEF"/>
    <w:rsid w:val="00AD669E"/>
    <w:rsid w:val="00AD67DC"/>
    <w:rsid w:val="00AE0202"/>
    <w:rsid w:val="00AE3703"/>
    <w:rsid w:val="00B029DD"/>
    <w:rsid w:val="00B13E23"/>
    <w:rsid w:val="00B2062B"/>
    <w:rsid w:val="00B24089"/>
    <w:rsid w:val="00B5579F"/>
    <w:rsid w:val="00B70726"/>
    <w:rsid w:val="00B74D39"/>
    <w:rsid w:val="00B75D2B"/>
    <w:rsid w:val="00B76B18"/>
    <w:rsid w:val="00B9622C"/>
    <w:rsid w:val="00BC781B"/>
    <w:rsid w:val="00C02F95"/>
    <w:rsid w:val="00C0379C"/>
    <w:rsid w:val="00C14C4F"/>
    <w:rsid w:val="00C368B4"/>
    <w:rsid w:val="00C3757B"/>
    <w:rsid w:val="00C42D13"/>
    <w:rsid w:val="00C47034"/>
    <w:rsid w:val="00C55016"/>
    <w:rsid w:val="00C5731D"/>
    <w:rsid w:val="00C57B15"/>
    <w:rsid w:val="00C66B51"/>
    <w:rsid w:val="00C66D6D"/>
    <w:rsid w:val="00C67989"/>
    <w:rsid w:val="00C96676"/>
    <w:rsid w:val="00CB0A78"/>
    <w:rsid w:val="00CB3BBF"/>
    <w:rsid w:val="00CC391C"/>
    <w:rsid w:val="00D02E3A"/>
    <w:rsid w:val="00D0322C"/>
    <w:rsid w:val="00D06504"/>
    <w:rsid w:val="00D1591D"/>
    <w:rsid w:val="00D22C3A"/>
    <w:rsid w:val="00D24C4D"/>
    <w:rsid w:val="00D3447C"/>
    <w:rsid w:val="00D3506D"/>
    <w:rsid w:val="00D41FB8"/>
    <w:rsid w:val="00D537D4"/>
    <w:rsid w:val="00D64694"/>
    <w:rsid w:val="00D6534B"/>
    <w:rsid w:val="00D66D17"/>
    <w:rsid w:val="00D805CC"/>
    <w:rsid w:val="00DB12B6"/>
    <w:rsid w:val="00DB18B3"/>
    <w:rsid w:val="00DE0B91"/>
    <w:rsid w:val="00DF3E84"/>
    <w:rsid w:val="00E05A93"/>
    <w:rsid w:val="00E118E3"/>
    <w:rsid w:val="00E14B21"/>
    <w:rsid w:val="00E5281E"/>
    <w:rsid w:val="00E53EDB"/>
    <w:rsid w:val="00E545C5"/>
    <w:rsid w:val="00E64DAE"/>
    <w:rsid w:val="00E66907"/>
    <w:rsid w:val="00E81C28"/>
    <w:rsid w:val="00E92C49"/>
    <w:rsid w:val="00EA218E"/>
    <w:rsid w:val="00EA4BED"/>
    <w:rsid w:val="00EB0891"/>
    <w:rsid w:val="00EB695B"/>
    <w:rsid w:val="00EC16E1"/>
    <w:rsid w:val="00EF7066"/>
    <w:rsid w:val="00F14C6F"/>
    <w:rsid w:val="00F37478"/>
    <w:rsid w:val="00F551E1"/>
    <w:rsid w:val="00F66412"/>
    <w:rsid w:val="00F7171D"/>
    <w:rsid w:val="00F730CE"/>
    <w:rsid w:val="00F75C58"/>
    <w:rsid w:val="00F80BF1"/>
    <w:rsid w:val="00FB5FB8"/>
    <w:rsid w:val="00FC6E1A"/>
    <w:rsid w:val="00FE6B9D"/>
    <w:rsid w:val="00FF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3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3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2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2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07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2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5C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6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BCB"/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E3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2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2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07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2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5C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6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BCB"/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1EE8-D4A9-4571-BE77-570824FD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Yelhusseiny</dc:creator>
  <cp:lastModifiedBy>salem</cp:lastModifiedBy>
  <cp:revision>2</cp:revision>
  <cp:lastPrinted>2015-02-16T10:21:00Z</cp:lastPrinted>
  <dcterms:created xsi:type="dcterms:W3CDTF">2015-02-16T10:30:00Z</dcterms:created>
  <dcterms:modified xsi:type="dcterms:W3CDTF">2015-02-16T10:30:00Z</dcterms:modified>
</cp:coreProperties>
</file>